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8099D">
      <w:pPr>
        <w:wordWrap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2B698347">
      <w:pPr>
        <w:wordWrap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情况说明</w:t>
      </w:r>
    </w:p>
    <w:p w14:paraId="42055036">
      <w:pPr>
        <w:wordWrap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867E6C">
      <w:pPr>
        <w:wordWrap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四川天逸数联科技有限责任公司：</w:t>
      </w:r>
    </w:p>
    <w:p w14:paraId="386BC7CA">
      <w:pPr>
        <w:wordWrap/>
        <w:ind w:firstLine="640" w:firstLineChars="20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关于贵公司组织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的2026年3月25日</w:t>
      </w: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软件产品与实施服务采购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比选工作，我公司因故无法参加，但对贵公司的公开比选工作，我公司完全认可。</w:t>
      </w:r>
    </w:p>
    <w:p w14:paraId="0876D1C2">
      <w:pPr>
        <w:wordWrap w:val="0"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20345A4">
      <w:pPr>
        <w:wordWrap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A323215">
      <w:pPr>
        <w:wordWrap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C5EB10F">
      <w:pPr>
        <w:wordWrap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00224BA">
      <w:pPr>
        <w:wordWrap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7CC6094">
      <w:pPr>
        <w:wordWrap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9B3BF87">
      <w:pPr>
        <w:wordWrap w:val="0"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1084189">
      <w:pPr>
        <w:wordWrap w:val="0"/>
        <w:ind w:firstLine="640" w:firstLineChars="20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2026年3月25日   </w:t>
      </w:r>
    </w:p>
    <w:p w14:paraId="5C37B8DD">
      <w:pPr>
        <w:wordWrap w:val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38C5E44">
      <w:pPr>
        <w:wordWrap w:val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A3F2B3E">
      <w:pPr>
        <w:wordWrap w:val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DF2339F">
      <w:pPr>
        <w:wordWrap w:val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E2BC93A">
      <w:pPr>
        <w:wordWrap w:val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49C5F80">
      <w:pPr>
        <w:wordWrap w:val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5C96E3E">
      <w:pPr>
        <w:wordWrap w:val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F41E7C9">
      <w:pPr>
        <w:wordWrap w:val="0"/>
        <w:jc w:val="both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6061FE82">
      <w:pPr>
        <w:wordWrap w:val="0"/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05F89C5">
      <w:pPr>
        <w:wordWrap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附件2：</w:t>
      </w:r>
    </w:p>
    <w:p w14:paraId="22155604">
      <w:pPr>
        <w:spacing w:line="760" w:lineRule="exact"/>
        <w:jc w:val="center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四川天逸数联科技有限责任公司</w:t>
      </w:r>
    </w:p>
    <w:p w14:paraId="31329AFF">
      <w:pPr>
        <w:spacing w:line="760" w:lineRule="exact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业务需求信息表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                             </w:t>
      </w:r>
    </w:p>
    <w:p w14:paraId="3184F739">
      <w:pPr>
        <w:spacing w:line="760" w:lineRule="exact"/>
        <w:jc w:val="lef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填报部门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或单位</w:t>
      </w:r>
      <w:r>
        <w:rPr>
          <w:rFonts w:hint="eastAsia" w:ascii="宋体" w:hAnsi="宋体" w:eastAsia="宋体" w:cs="宋体"/>
          <w:color w:val="000000"/>
          <w:sz w:val="28"/>
          <w:szCs w:val="44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44"/>
          <w:lang w:val="en-US" w:eastAsia="zh-CN"/>
        </w:rPr>
        <w:t>业务部</w:t>
      </w:r>
      <w:r>
        <w:rPr>
          <w:rFonts w:hint="eastAsia" w:ascii="宋体" w:hAnsi="宋体" w:eastAsia="宋体" w:cs="宋体"/>
          <w:color w:val="000000"/>
          <w:sz w:val="28"/>
          <w:szCs w:val="44"/>
        </w:rPr>
        <w:t xml:space="preserve">                     </w:t>
      </w:r>
    </w:p>
    <w:tbl>
      <w:tblPr>
        <w:tblStyle w:val="7"/>
        <w:tblpPr w:leftFromText="180" w:rightFromText="180" w:vertAnchor="text" w:tblpXSpec="center" w:tblpY="1"/>
        <w:tblOverlap w:val="never"/>
        <w:tblW w:w="105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7543"/>
        <w:gridCol w:w="790"/>
      </w:tblGrid>
      <w:tr w14:paraId="7CE70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D502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类别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4C5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3BEEA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备注</w:t>
            </w:r>
          </w:p>
        </w:tc>
      </w:tr>
      <w:tr w14:paraId="0682F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FBDB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产品品类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F519">
            <w:pPr>
              <w:pStyle w:val="6"/>
              <w:spacing w:before="0" w:after="0" w:line="600" w:lineRule="exac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软件产品与实施服务采购合同</w:t>
            </w:r>
          </w:p>
          <w:p w14:paraId="3C9BBC9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8FE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 w14:paraId="7ECBD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6944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预估采购量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520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约39万（数量详见附件）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7817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 w14:paraId="03DAA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1664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产品品牌及规格要求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66907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详见附件3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2C0B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 w14:paraId="3C859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12F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报价方式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B37F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文件密封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503B2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 w14:paraId="3ECC5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19E8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价格审核方式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1F8F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最低价中选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0C0AC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 w14:paraId="29DE2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5A9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价格审核周期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81EC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3天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51F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 w14:paraId="7F515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A6E7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交付点位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B92D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采购人指定地点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60891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 w14:paraId="61D57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5E9B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  <w:r>
              <w:rPr>
                <w:rFonts w:hint="eastAsia" w:ascii="宋体" w:hAnsi="宋体" w:eastAsia="宋体" w:cs="宋体"/>
                <w:sz w:val="28"/>
              </w:rPr>
              <w:t>交付时间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AD5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</w:rPr>
              <w:t>按合同约定时间</w:t>
            </w: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批量</w:t>
            </w:r>
            <w:r>
              <w:rPr>
                <w:rFonts w:hint="eastAsia" w:ascii="宋体" w:hAnsi="宋体" w:eastAsia="宋体" w:cs="宋体"/>
                <w:sz w:val="28"/>
              </w:rPr>
              <w:t>交付</w:t>
            </w:r>
            <w:r>
              <w:rPr>
                <w:rFonts w:hint="eastAsia" w:ascii="宋体" w:hAnsi="宋体" w:eastAsia="宋体" w:cs="宋体"/>
                <w:sz w:val="28"/>
                <w:lang w:val="en-US" w:eastAsia="zh-CN"/>
              </w:rPr>
              <w:t>。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06E8D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8"/>
              </w:rPr>
            </w:pPr>
          </w:p>
        </w:tc>
      </w:tr>
      <w:tr w14:paraId="7DC5D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258F3">
            <w:pPr>
              <w:spacing w:line="400" w:lineRule="exact"/>
              <w:jc w:val="center"/>
              <w:rPr>
                <w:rFonts w:ascii="Times New Roman" w:hAnsi="Times New Roman" w:eastAsia="Arial Unicode MS"/>
                <w:sz w:val="28"/>
              </w:rPr>
            </w:pPr>
            <w:r>
              <w:rPr>
                <w:rFonts w:ascii="Times New Roman" w:hAnsi="Times New Roman" w:eastAsia="Arial Unicode MS"/>
                <w:sz w:val="28"/>
              </w:rPr>
              <w:t>配送方式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4371F">
            <w:pPr>
              <w:spacing w:line="400" w:lineRule="exact"/>
              <w:jc w:val="center"/>
              <w:rPr>
                <w:rFonts w:hint="default" w:ascii="Times New Roman" w:hAnsi="Times New Roman" w:eastAsia="Arial Unicode MS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8"/>
                <w:lang w:val="en-US" w:eastAsia="zh-CN"/>
              </w:rPr>
              <w:t>货运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B08C">
            <w:pPr>
              <w:spacing w:line="400" w:lineRule="exact"/>
              <w:jc w:val="center"/>
              <w:rPr>
                <w:rFonts w:ascii="Times New Roman" w:hAnsi="Times New Roman" w:eastAsia="Arial Unicode MS"/>
                <w:sz w:val="28"/>
              </w:rPr>
            </w:pPr>
          </w:p>
        </w:tc>
      </w:tr>
      <w:tr w14:paraId="4036D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exac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010D">
            <w:pPr>
              <w:spacing w:line="400" w:lineRule="exact"/>
              <w:jc w:val="center"/>
              <w:rPr>
                <w:rFonts w:ascii="Times New Roman" w:hAnsi="Times New Roman" w:eastAsia="Arial Unicode MS"/>
                <w:sz w:val="28"/>
              </w:rPr>
            </w:pPr>
            <w:r>
              <w:rPr>
                <w:rFonts w:ascii="Times New Roman" w:hAnsi="Times New Roman" w:eastAsia="Arial Unicode MS"/>
                <w:sz w:val="28"/>
              </w:rPr>
              <w:t>交付要求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0C25">
            <w:pPr>
              <w:spacing w:line="400" w:lineRule="exact"/>
              <w:jc w:val="center"/>
              <w:rPr>
                <w:rFonts w:hint="default" w:ascii="Times New Roman" w:hAnsi="Times New Roman" w:eastAsia="Arial Unicode MS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8"/>
                <w:lang w:val="en-US" w:eastAsia="zh-CN"/>
              </w:rPr>
              <w:t>送货确认单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FB6C4">
            <w:pPr>
              <w:spacing w:line="400" w:lineRule="exact"/>
              <w:jc w:val="both"/>
              <w:rPr>
                <w:rFonts w:ascii="Times New Roman" w:hAnsi="Times New Roman" w:eastAsia="Arial Unicode MS"/>
                <w:sz w:val="28"/>
              </w:rPr>
            </w:pPr>
          </w:p>
        </w:tc>
      </w:tr>
      <w:tr w14:paraId="0D817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3602E">
            <w:pPr>
              <w:spacing w:line="400" w:lineRule="exact"/>
              <w:jc w:val="center"/>
              <w:rPr>
                <w:rFonts w:hint="default" w:ascii="Times New Roman" w:hAnsi="Times New Roman" w:eastAsia="Arial Unicode MS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8"/>
                <w:lang w:val="en-US" w:eastAsia="zh-CN"/>
              </w:rPr>
              <w:t>税率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44A0">
            <w:pPr>
              <w:spacing w:line="400" w:lineRule="exact"/>
              <w:jc w:val="center"/>
              <w:rPr>
                <w:rFonts w:hint="default" w:ascii="Times New Roman" w:hAnsi="Times New Roman" w:eastAsia="Arial Unicode MS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8"/>
                <w:lang w:val="en-US" w:eastAsia="zh-CN"/>
              </w:rPr>
              <w:t>XX%增值税专用发票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A92CC">
            <w:pPr>
              <w:spacing w:line="400" w:lineRule="exact"/>
              <w:jc w:val="left"/>
              <w:rPr>
                <w:rFonts w:ascii="Times New Roman" w:hAnsi="Times New Roman" w:eastAsia="Arial Unicode MS"/>
                <w:sz w:val="28"/>
              </w:rPr>
            </w:pPr>
            <w:r>
              <w:rPr>
                <w:rFonts w:hint="eastAsia" w:ascii="Times New Roman" w:hAnsi="Times New Roman" w:eastAsia="Arial Unicode MS"/>
                <w:sz w:val="28"/>
                <w:lang w:val="en-US" w:eastAsia="zh-CN"/>
              </w:rPr>
              <w:t>货物运费一票制</w:t>
            </w:r>
          </w:p>
        </w:tc>
      </w:tr>
      <w:tr w14:paraId="1C9E9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4" w:hRule="exact"/>
          <w:jc w:val="center"/>
        </w:trPr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DD5B">
            <w:pPr>
              <w:spacing w:line="400" w:lineRule="exact"/>
              <w:jc w:val="center"/>
              <w:rPr>
                <w:rFonts w:hint="default" w:ascii="Times New Roman" w:hAnsi="Times New Roman" w:eastAsia="Arial Unicode MS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Arial Unicode MS"/>
                <w:sz w:val="28"/>
                <w:lang w:val="en-US" w:eastAsia="zh-CN"/>
              </w:rPr>
              <w:t>付款周期</w:t>
            </w:r>
          </w:p>
        </w:tc>
        <w:tc>
          <w:tcPr>
            <w:tcW w:w="7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A954E">
            <w:pPr>
              <w:spacing w:line="600" w:lineRule="exact"/>
              <w:ind w:firstLine="840" w:firstLineChars="40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 付款方式</w:t>
            </w:r>
          </w:p>
          <w:p w14:paraId="5D8E7E5E">
            <w:pPr>
              <w:widowControl w:val="0"/>
              <w:numPr>
                <w:ilvl w:val="0"/>
                <w:numId w:val="1"/>
              </w:numPr>
              <w:spacing w:line="600" w:lineRule="exact"/>
              <w:ind w:right="18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本合同以人民币结算。</w:t>
            </w:r>
          </w:p>
          <w:p w14:paraId="3E92BC5B">
            <w:pPr>
              <w:widowControl w:val="0"/>
              <w:numPr>
                <w:ilvl w:val="0"/>
                <w:numId w:val="1"/>
              </w:numPr>
              <w:spacing w:line="600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首付款：本合同签订之日起5个工作日内，乙方向甲方开具对应增值税专用发票，甲方向乙方支付本合同总价款的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sz w:val="21"/>
                <w:szCs w:val="21"/>
              </w:rPr>
              <w:t>0%，即￥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Arial" w:hAnsi="Arial" w:cs="Arial"/>
                <w:sz w:val="21"/>
                <w:szCs w:val="21"/>
              </w:rPr>
              <w:t>元（大写：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Arial" w:hAnsi="Arial" w:cs="Arial"/>
                <w:sz w:val="21"/>
                <w:szCs w:val="21"/>
              </w:rPr>
              <w:t>元整）作为首付款。付款后的5个工作日内乙方安排人员进场。</w:t>
            </w:r>
          </w:p>
          <w:p w14:paraId="1E50D197">
            <w:pPr>
              <w:widowControl w:val="0"/>
              <w:numPr>
                <w:ilvl w:val="0"/>
                <w:numId w:val="1"/>
              </w:numPr>
              <w:spacing w:line="600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实施费：系统正式上线后，自上线之日起运行30个自然日为试运行期，试运行期满并经甲方验收通过后的5个工作日内，乙方向甲方开具对应增值税专用发票，甲方向乙方支付合同总价款的</w:t>
            </w:r>
            <w:r>
              <w:rPr>
                <w:rFonts w:hint="eastAsia" w:ascii="Arial" w:hAnsi="Arial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Arial" w:hAnsi="Arial" w:cs="Arial"/>
                <w:sz w:val="21"/>
                <w:szCs w:val="21"/>
              </w:rPr>
              <w:t>5%，即￥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Arial" w:hAnsi="Arial" w:cs="Arial"/>
                <w:sz w:val="21"/>
                <w:szCs w:val="21"/>
              </w:rPr>
              <w:t>元（大写：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Arial" w:hAnsi="Arial" w:cs="Arial"/>
                <w:sz w:val="21"/>
                <w:szCs w:val="21"/>
              </w:rPr>
              <w:t>元整）。</w:t>
            </w:r>
          </w:p>
          <w:p w14:paraId="1D85623A">
            <w:pPr>
              <w:widowControl w:val="0"/>
              <w:numPr>
                <w:ilvl w:val="0"/>
                <w:numId w:val="1"/>
              </w:numPr>
              <w:spacing w:line="600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质保金：系统自上线日起一年期质保，质保期结束后5个工作日内。乙方向甲方开具对应增值税专用发票，甲方向乙方支付合同总价款的5%，即￥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Arial" w:hAnsi="Arial" w:cs="Arial"/>
                <w:sz w:val="21"/>
                <w:szCs w:val="21"/>
              </w:rPr>
              <w:t>元（大写：</w:t>
            </w:r>
            <w:r>
              <w:rPr>
                <w:rFonts w:hint="eastAsia" w:ascii="Arial" w:hAnsi="Arial" w:cs="Arial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Arial" w:hAnsi="Arial" w:cs="Arial"/>
                <w:sz w:val="21"/>
                <w:szCs w:val="21"/>
              </w:rPr>
              <w:t>元整）。</w:t>
            </w:r>
          </w:p>
          <w:p w14:paraId="3AF2D65C">
            <w:pPr>
              <w:widowControl w:val="0"/>
              <w:numPr>
                <w:ilvl w:val="0"/>
                <w:numId w:val="1"/>
              </w:numPr>
              <w:spacing w:line="600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hint="eastAsia" w:ascii="Arial" w:hAnsi="Arial" w:cs="Arial"/>
                <w:sz w:val="21"/>
                <w:szCs w:val="21"/>
              </w:rPr>
              <w:t>运维费：进入年度有偿运维期（运维期自系统正式上线日次日开始）前5个工作日内，乙方向甲方开具对应增值税专用发票，甲方向乙方按照合同约定运维金额支付年度有偿服务费。</w:t>
            </w:r>
          </w:p>
          <w:p w14:paraId="73D893E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lang w:val="en-US" w:eastAsia="zh-CN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499F">
            <w:pPr>
              <w:spacing w:line="400" w:lineRule="exact"/>
              <w:jc w:val="center"/>
              <w:rPr>
                <w:rFonts w:ascii="Times New Roman" w:hAnsi="Times New Roman" w:eastAsia="Arial Unicode MS"/>
                <w:sz w:val="28"/>
              </w:rPr>
            </w:pPr>
          </w:p>
        </w:tc>
      </w:tr>
    </w:tbl>
    <w:p w14:paraId="47D9BB23">
      <w:pPr>
        <w:wordWrap w:val="0"/>
        <w:jc w:val="both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  <w:r>
        <w:rPr>
          <w:rFonts w:hint="eastAsia" w:ascii="Arial Unicode MS" w:hAnsi="Arial Unicode MS" w:eastAsia="Arial Unicode MS" w:cs="Arial Unicode MS"/>
          <w:color w:val="000000"/>
          <w:sz w:val="28"/>
          <w:szCs w:val="28"/>
          <w:lang w:val="en-US" w:eastAsia="zh-CN"/>
        </w:rPr>
        <w:t xml:space="preserve">填报人：    </w:t>
      </w:r>
      <w:r>
        <w:rPr>
          <w:rFonts w:hint="eastAsia"/>
          <w:lang w:val="en-US" w:eastAsia="zh-CN"/>
        </w:rPr>
        <w:t xml:space="preserve">                                       </w:t>
      </w:r>
    </w:p>
    <w:p w14:paraId="3AE65931">
      <w:pPr>
        <w:wordWrap/>
        <w:jc w:val="lef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62E49A93">
      <w:pPr>
        <w:wordWrap/>
        <w:jc w:val="lef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32E5A065">
      <w:pPr>
        <w:wordWrap/>
        <w:jc w:val="lef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</w:p>
    <w:p w14:paraId="4C8CEE01">
      <w:pPr>
        <w:wordWrap/>
        <w:jc w:val="left"/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Arial Unicode MS" w:cs="Times New Roman"/>
          <w:sz w:val="32"/>
          <w:szCs w:val="32"/>
          <w:lang w:val="en-US" w:eastAsia="zh-CN"/>
        </w:rPr>
        <w:t>附件3：</w:t>
      </w:r>
    </w:p>
    <w:p w14:paraId="31E49D1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报价函</w:t>
      </w:r>
    </w:p>
    <w:p w14:paraId="7A5EE7C8">
      <w:pPr>
        <w:spacing w:line="480" w:lineRule="auto"/>
        <w:jc w:val="left"/>
        <w:rPr>
          <w:rFonts w:hint="eastAsia" w:ascii="宋体" w:hAnsi="宋体"/>
          <w:sz w:val="24"/>
        </w:rPr>
      </w:pPr>
    </w:p>
    <w:p w14:paraId="2F4DE272">
      <w:pPr>
        <w:spacing w:line="48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四川天逸数联科技有限责任公司</w:t>
      </w:r>
      <w:r>
        <w:rPr>
          <w:rFonts w:hint="eastAsia" w:ascii="宋体" w:hAnsi="宋体"/>
          <w:sz w:val="24"/>
        </w:rPr>
        <w:t>：</w:t>
      </w:r>
    </w:p>
    <w:p w14:paraId="35F5069F">
      <w:pPr>
        <w:spacing w:line="48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我方认真研究了贵公司的《报价邀请函》，根据贵公司本次需求结合自身实际情况，报价如下：</w:t>
      </w:r>
    </w:p>
    <w:p w14:paraId="6F8AA95B"/>
    <w:tbl>
      <w:tblPr>
        <w:tblStyle w:val="7"/>
        <w:tblW w:w="477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733"/>
        <w:gridCol w:w="589"/>
        <w:gridCol w:w="2101"/>
        <w:gridCol w:w="589"/>
        <w:gridCol w:w="1756"/>
        <w:gridCol w:w="1774"/>
      </w:tblGrid>
      <w:tr w14:paraId="3511D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761BB6"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/>
                <w:sz w:val="21"/>
                <w:szCs w:val="21"/>
              </w:rPr>
              <w:t>数字化解决方案私有化部署报价</w:t>
            </w:r>
          </w:p>
        </w:tc>
      </w:tr>
      <w:tr w14:paraId="369C5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07743372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0FE648DA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模块名称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10857BA9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129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6BE5B92A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功能介绍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66FD77FE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1080" w:type="pc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24F12F4E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单价</w:t>
            </w:r>
          </w:p>
        </w:tc>
        <w:tc>
          <w:tcPr>
            <w:tcW w:w="10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B0899E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报价</w:t>
            </w:r>
          </w:p>
        </w:tc>
      </w:tr>
      <w:tr w14:paraId="01455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5338BF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B4B08F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ERP</w:t>
            </w: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E62821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9E4D15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系统管理，审批管理，基础资料，运营管理，招商管理，合同管理，财务管理，凭证管理，物业管理</w:t>
            </w:r>
          </w:p>
        </w:tc>
        <w:tc>
          <w:tcPr>
            <w:tcW w:w="36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000953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72A82A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88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55AA4C7E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0767A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A97A6E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CABDD5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商管助手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E15A96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5D0DE6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报事报修，财务管理，事务管理，销售管理，合同审核，数据分析，用友财务凭证</w:t>
            </w: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EB0F7E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BE0D92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88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1B67BE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44A71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3FA33F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668625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商户助手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35269D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172176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报事报修，销售提报，在线对账，在线缴费，数据分析等</w:t>
            </w: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6B9033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87B052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88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B8411AD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5322C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E1220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0A407A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CRM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583C8C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17917E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会员管理，线上营销管理，券管理</w:t>
            </w: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3555F4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2F60E8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88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A59A72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45B36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FDB0C0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72C0BE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POS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5910C4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E4FD95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零售管理</w:t>
            </w: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E0F075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757C3D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88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2C11CB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78DA4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656B82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DA02B0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会员小程序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A5F713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046547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会员管理，积分管理，商城、营销、在线停车缴费（支持1个停车场道闸管理系统），券管理</w:t>
            </w: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AE124E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013F6A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88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EA6966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41B53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0DA47A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4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6BC6A5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接口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B0781E">
            <w:pPr>
              <w:jc w:val="center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1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FCD804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小程序上停车缴费接口，小程序购买接口，财务凭证3个</w:t>
            </w:r>
          </w:p>
        </w:tc>
        <w:tc>
          <w:tcPr>
            <w:tcW w:w="36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F7BF02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8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D67A5D9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088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527091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</w:tr>
      <w:tr w14:paraId="04AAF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49B2C0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6640FE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内部超市</w:t>
            </w: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1201D4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端口</w:t>
            </w:r>
          </w:p>
        </w:tc>
        <w:tc>
          <w:tcPr>
            <w:tcW w:w="1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34C47B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管理超市单品，价格，销售，库存，供应商结算</w:t>
            </w: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84A352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666C0B">
            <w:pPr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9143DD">
            <w:pPr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14:paraId="2D1B5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8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F1523C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CA0CA6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收银机</w:t>
            </w: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CC8D263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1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B74330"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HK716 白色/主板RK3288 1.8G/内存4G/32G/主屏14寸触摸/副屏14寸不带触摸/钱箱330A白色/PM381-H 80mm宽行热敏切刀打印机/白色小钱箱 /wifi/操作系统：Android7.1/，钱箱，扫描枪</w:t>
            </w:r>
          </w:p>
        </w:tc>
        <w:tc>
          <w:tcPr>
            <w:tcW w:w="3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F26719"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FF94A1">
            <w:pPr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BB702C7">
            <w:pPr>
              <w:jc w:val="right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14:paraId="4D7F8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606CA9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63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13586C2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二开报价：按照</w:t>
            </w: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元/天</w:t>
            </w:r>
          </w:p>
        </w:tc>
      </w:tr>
      <w:tr w14:paraId="4351D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9871E8"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637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5699AA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第二年起维护费按合同金额的</w:t>
            </w:r>
            <w:r>
              <w:rPr>
                <w:rFonts w:hint="eastAsia" w:asciiTheme="minorEastAsia" w:hAnsiTheme="minorEastAsia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%收取</w:t>
            </w:r>
          </w:p>
        </w:tc>
      </w:tr>
      <w:tr w14:paraId="29A6C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5416AB1">
            <w:pP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特别说明：乙方提供自由知识产权产品的报价，不包含配套所需的服务器，操作系统，数据库软件，域名，SSL证书，小程序实名认证费用，做活动时临时增加算力费用等</w:t>
            </w:r>
          </w:p>
        </w:tc>
      </w:tr>
    </w:tbl>
    <w:p w14:paraId="50072DF6"/>
    <w:p w14:paraId="0ADE9124"/>
    <w:p w14:paraId="7F44BC4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</w:p>
    <w:p w14:paraId="66B04348"/>
    <w:p w14:paraId="18B2DC8D">
      <w:pPr>
        <w:spacing w:line="480" w:lineRule="auto"/>
        <w:jc w:val="right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</w:t>
      </w:r>
    </w:p>
    <w:p w14:paraId="4CA38735">
      <w:pPr>
        <w:spacing w:line="480" w:lineRule="auto"/>
        <w:jc w:val="right"/>
        <w:rPr>
          <w:rFonts w:hint="eastAsia"/>
          <w:sz w:val="24"/>
          <w:lang w:val="en-US" w:eastAsia="zh-CN"/>
        </w:rPr>
      </w:pPr>
    </w:p>
    <w:p w14:paraId="2B2D7FC2">
      <w:pPr>
        <w:spacing w:line="480" w:lineRule="auto"/>
        <w:jc w:val="right"/>
        <w:rPr>
          <w:rFonts w:hint="eastAsia"/>
          <w:sz w:val="24"/>
          <w:lang w:val="en-US" w:eastAsia="zh-CN"/>
        </w:rPr>
      </w:pPr>
    </w:p>
    <w:p w14:paraId="0496293C">
      <w:pPr>
        <w:spacing w:line="480" w:lineRule="auto"/>
        <w:jc w:val="right"/>
        <w:rPr>
          <w:rFonts w:hint="eastAsia"/>
          <w:sz w:val="24"/>
          <w:lang w:val="en-US" w:eastAsia="zh-CN"/>
        </w:rPr>
      </w:pPr>
    </w:p>
    <w:p w14:paraId="046B7AAE">
      <w:pPr>
        <w:spacing w:line="480" w:lineRule="auto"/>
        <w:jc w:val="right"/>
        <w:rPr>
          <w:rFonts w:hint="eastAsia"/>
          <w:sz w:val="24"/>
          <w:lang w:val="en-US" w:eastAsia="zh-CN"/>
        </w:rPr>
      </w:pPr>
    </w:p>
    <w:p w14:paraId="680E4DA1">
      <w:pPr>
        <w:spacing w:line="480" w:lineRule="auto"/>
        <w:jc w:val="right"/>
        <w:rPr>
          <w:rFonts w:hint="eastAsia"/>
          <w:sz w:val="24"/>
          <w:lang w:val="en-US" w:eastAsia="zh-CN"/>
        </w:rPr>
      </w:pPr>
    </w:p>
    <w:p w14:paraId="54FF2CBB">
      <w:pPr>
        <w:spacing w:line="480" w:lineRule="auto"/>
        <w:jc w:val="right"/>
        <w:rPr>
          <w:rFonts w:hint="eastAsia"/>
          <w:sz w:val="24"/>
          <w:lang w:val="en-US" w:eastAsia="zh-CN"/>
        </w:rPr>
      </w:pPr>
    </w:p>
    <w:p w14:paraId="4375C2A9">
      <w:pPr>
        <w:spacing w:line="480" w:lineRule="auto"/>
        <w:jc w:val="right"/>
        <w:rPr>
          <w:rFonts w:hint="eastAsia"/>
          <w:sz w:val="24"/>
          <w:lang w:val="en-US" w:eastAsia="zh-CN"/>
        </w:rPr>
      </w:pPr>
    </w:p>
    <w:p w14:paraId="7210609E">
      <w:pPr>
        <w:spacing w:line="480" w:lineRule="auto"/>
        <w:jc w:val="right"/>
        <w:rPr>
          <w:rFonts w:hint="eastAsia"/>
          <w:sz w:val="24"/>
          <w:lang w:val="en-US" w:eastAsia="zh-CN"/>
        </w:rPr>
      </w:pPr>
    </w:p>
    <w:p w14:paraId="6BF6B6A9">
      <w:pPr>
        <w:spacing w:line="480" w:lineRule="auto"/>
        <w:jc w:val="right"/>
        <w:rPr>
          <w:rFonts w:hint="eastAsia"/>
          <w:sz w:val="24"/>
          <w:lang w:val="en-US" w:eastAsia="zh-CN"/>
        </w:rPr>
      </w:pPr>
    </w:p>
    <w:p w14:paraId="46CFB441">
      <w:pPr>
        <w:spacing w:line="480" w:lineRule="auto"/>
        <w:jc w:val="right"/>
        <w:rPr>
          <w:rFonts w:hint="eastAsia"/>
          <w:sz w:val="24"/>
          <w:lang w:val="en-US" w:eastAsia="zh-CN"/>
        </w:rPr>
      </w:pPr>
    </w:p>
    <w:p w14:paraId="0BA6498B">
      <w:pPr>
        <w:spacing w:line="480" w:lineRule="auto"/>
        <w:jc w:val="right"/>
        <w:rPr>
          <w:rFonts w:hint="eastAsia"/>
          <w:sz w:val="24"/>
          <w:lang w:val="en-US" w:eastAsia="zh-CN"/>
        </w:rPr>
      </w:pPr>
    </w:p>
    <w:p w14:paraId="1C9C692D">
      <w:pPr>
        <w:spacing w:line="480" w:lineRule="auto"/>
        <w:jc w:val="right"/>
        <w:rPr>
          <w:rFonts w:hint="eastAsia"/>
          <w:sz w:val="24"/>
          <w:lang w:val="en-US" w:eastAsia="zh-CN"/>
        </w:rPr>
      </w:pPr>
    </w:p>
    <w:p w14:paraId="654DEAAB">
      <w:pPr>
        <w:spacing w:line="480" w:lineRule="auto"/>
        <w:jc w:val="right"/>
        <w:rPr>
          <w:rFonts w:hint="eastAsia"/>
          <w:sz w:val="24"/>
          <w:lang w:val="en-US" w:eastAsia="zh-CN"/>
        </w:rPr>
      </w:pPr>
    </w:p>
    <w:p w14:paraId="7AC8FD98">
      <w:pPr>
        <w:spacing w:line="480" w:lineRule="auto"/>
        <w:jc w:val="right"/>
        <w:rPr>
          <w:rFonts w:hint="eastAsia"/>
          <w:sz w:val="24"/>
          <w:lang w:val="en-US" w:eastAsia="zh-CN"/>
        </w:rPr>
      </w:pPr>
    </w:p>
    <w:p w14:paraId="66C0BDB3">
      <w:pPr>
        <w:spacing w:line="480" w:lineRule="auto"/>
        <w:jc w:val="right"/>
        <w:rPr>
          <w:rFonts w:hint="eastAsia"/>
          <w:sz w:val="24"/>
          <w:lang w:val="en-US" w:eastAsia="zh-CN"/>
        </w:rPr>
      </w:pPr>
    </w:p>
    <w:p w14:paraId="1E120115">
      <w:pPr>
        <w:spacing w:line="480" w:lineRule="auto"/>
        <w:jc w:val="right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报价人：</w:t>
      </w:r>
      <w:r>
        <w:rPr>
          <w:rFonts w:hint="eastAsia"/>
          <w:sz w:val="24"/>
          <w:lang w:val="en-US" w:eastAsia="zh-CN"/>
        </w:rPr>
        <w:t>XXX</w:t>
      </w:r>
      <w:r>
        <w:rPr>
          <w:rFonts w:hint="eastAsia" w:ascii="宋体"/>
          <w:sz w:val="24"/>
        </w:rPr>
        <w:t>（加盖公章）</w:t>
      </w:r>
    </w:p>
    <w:p w14:paraId="0790CC8C">
      <w:pPr>
        <w:spacing w:line="480" w:lineRule="auto"/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</w:t>
      </w:r>
      <w:r>
        <w:rPr>
          <w:rFonts w:hint="eastAsia"/>
          <w:sz w:val="24"/>
        </w:rPr>
        <w:t>时间：202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 w:ascii="宋体"/>
          <w:sz w:val="24"/>
        </w:rPr>
        <w:t>月</w:t>
      </w:r>
      <w:r>
        <w:rPr>
          <w:rFonts w:hint="eastAsia" w:ascii="宋体"/>
          <w:sz w:val="24"/>
          <w:lang w:val="en-US" w:eastAsia="zh-CN"/>
        </w:rPr>
        <w:t>25</w:t>
      </w:r>
      <w:r>
        <w:rPr>
          <w:rFonts w:hint="eastAsia" w:ascii="宋体"/>
          <w:sz w:val="24"/>
        </w:rPr>
        <w:t>日</w:t>
      </w:r>
    </w:p>
    <w:p w14:paraId="312265D3">
      <w:pPr>
        <w:jc w:val="both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</w:p>
    <w:p w14:paraId="429037D4">
      <w:pPr>
        <w:jc w:val="both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</w:p>
    <w:p w14:paraId="6E972C93">
      <w:pPr>
        <w:jc w:val="both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</w:p>
    <w:p w14:paraId="52752948">
      <w:pPr>
        <w:jc w:val="both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</w:p>
    <w:p w14:paraId="029D910F">
      <w:pPr>
        <w:jc w:val="both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</w:pPr>
    </w:p>
    <w:p w14:paraId="36CD6303">
      <w:pPr>
        <w:tabs>
          <w:tab w:val="left" w:pos="1622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71DBA33-DC3C-40F3-A538-43BD5DC8304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96EF1D2-7935-4A62-8EA3-D9D37B244E5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E512061-65D3-46E8-A0B0-7918F2DEB777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A149730B-2D1B-44F6-AFD0-2886A665E51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702E8E"/>
    <w:multiLevelType w:val="singleLevel"/>
    <w:tmpl w:val="E5702E8E"/>
    <w:lvl w:ilvl="0" w:tentative="0">
      <w:start w:val="1"/>
      <w:numFmt w:val="lowerLetter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wYjkwYzJiM2Q5ZDQ0ZThhNzg2OGI3OWJlNThlOTMifQ=="/>
  </w:docVars>
  <w:rsids>
    <w:rsidRoot w:val="006812DC"/>
    <w:rsid w:val="005C0F0A"/>
    <w:rsid w:val="006812DC"/>
    <w:rsid w:val="00E44BBF"/>
    <w:rsid w:val="00E766ED"/>
    <w:rsid w:val="015222C2"/>
    <w:rsid w:val="037A2CF6"/>
    <w:rsid w:val="058B33BC"/>
    <w:rsid w:val="05ED1C1F"/>
    <w:rsid w:val="074D53D1"/>
    <w:rsid w:val="07986C8E"/>
    <w:rsid w:val="08D5567E"/>
    <w:rsid w:val="093920B1"/>
    <w:rsid w:val="0A79713F"/>
    <w:rsid w:val="0BD87C6B"/>
    <w:rsid w:val="0E320E7D"/>
    <w:rsid w:val="0F4627D5"/>
    <w:rsid w:val="0F704352"/>
    <w:rsid w:val="0FDF5034"/>
    <w:rsid w:val="11C73FD2"/>
    <w:rsid w:val="131E7CE0"/>
    <w:rsid w:val="13E86A02"/>
    <w:rsid w:val="16981D67"/>
    <w:rsid w:val="1763654B"/>
    <w:rsid w:val="177009C8"/>
    <w:rsid w:val="17D2722C"/>
    <w:rsid w:val="19293649"/>
    <w:rsid w:val="19A944E4"/>
    <w:rsid w:val="1C4B4096"/>
    <w:rsid w:val="1C5A616E"/>
    <w:rsid w:val="1E472722"/>
    <w:rsid w:val="1E526286"/>
    <w:rsid w:val="203211B0"/>
    <w:rsid w:val="221B63A0"/>
    <w:rsid w:val="22A7378F"/>
    <w:rsid w:val="25C32FD6"/>
    <w:rsid w:val="25E93583"/>
    <w:rsid w:val="26810F77"/>
    <w:rsid w:val="26A12BEB"/>
    <w:rsid w:val="26FF2F0A"/>
    <w:rsid w:val="27871DE1"/>
    <w:rsid w:val="288051AE"/>
    <w:rsid w:val="29C02A8F"/>
    <w:rsid w:val="2A692C77"/>
    <w:rsid w:val="2D245FEB"/>
    <w:rsid w:val="2D79041E"/>
    <w:rsid w:val="2F6408EF"/>
    <w:rsid w:val="31A24F51"/>
    <w:rsid w:val="3240150B"/>
    <w:rsid w:val="324B494C"/>
    <w:rsid w:val="335B36AE"/>
    <w:rsid w:val="338D313B"/>
    <w:rsid w:val="34FB0E48"/>
    <w:rsid w:val="352045BD"/>
    <w:rsid w:val="35304E87"/>
    <w:rsid w:val="35514DCF"/>
    <w:rsid w:val="36D641EB"/>
    <w:rsid w:val="376932B2"/>
    <w:rsid w:val="38566325"/>
    <w:rsid w:val="3872263A"/>
    <w:rsid w:val="38B41133"/>
    <w:rsid w:val="393BF029"/>
    <w:rsid w:val="3BB4606C"/>
    <w:rsid w:val="3BE15B0C"/>
    <w:rsid w:val="3C0A2B23"/>
    <w:rsid w:val="3CAF5C0A"/>
    <w:rsid w:val="3CFB2BFE"/>
    <w:rsid w:val="3D673DEF"/>
    <w:rsid w:val="3E611186"/>
    <w:rsid w:val="3E764706"/>
    <w:rsid w:val="3EA43D48"/>
    <w:rsid w:val="3EE47996"/>
    <w:rsid w:val="4021297B"/>
    <w:rsid w:val="430345BA"/>
    <w:rsid w:val="44224F14"/>
    <w:rsid w:val="44B30262"/>
    <w:rsid w:val="45652EF7"/>
    <w:rsid w:val="46214764"/>
    <w:rsid w:val="47361E21"/>
    <w:rsid w:val="49B20AE8"/>
    <w:rsid w:val="4A2B22BD"/>
    <w:rsid w:val="4B4B160B"/>
    <w:rsid w:val="4BF52F0E"/>
    <w:rsid w:val="4C352568"/>
    <w:rsid w:val="4DD51249"/>
    <w:rsid w:val="4EFF4C45"/>
    <w:rsid w:val="4F42290E"/>
    <w:rsid w:val="5046347F"/>
    <w:rsid w:val="50F3418B"/>
    <w:rsid w:val="51534A93"/>
    <w:rsid w:val="517D5E7F"/>
    <w:rsid w:val="52CF44B9"/>
    <w:rsid w:val="53E75405"/>
    <w:rsid w:val="54E1052F"/>
    <w:rsid w:val="569004F0"/>
    <w:rsid w:val="56AF3EE2"/>
    <w:rsid w:val="57496E11"/>
    <w:rsid w:val="57650230"/>
    <w:rsid w:val="58023322"/>
    <w:rsid w:val="58793CB1"/>
    <w:rsid w:val="5A5B33D5"/>
    <w:rsid w:val="5AF059EF"/>
    <w:rsid w:val="5AF70A51"/>
    <w:rsid w:val="5D127148"/>
    <w:rsid w:val="603A45FE"/>
    <w:rsid w:val="616E7593"/>
    <w:rsid w:val="61955BE0"/>
    <w:rsid w:val="62AA55F5"/>
    <w:rsid w:val="643B7C00"/>
    <w:rsid w:val="64B131D8"/>
    <w:rsid w:val="657F0B8F"/>
    <w:rsid w:val="661F2C0A"/>
    <w:rsid w:val="664A08CF"/>
    <w:rsid w:val="66631396"/>
    <w:rsid w:val="66772A46"/>
    <w:rsid w:val="67FD02B2"/>
    <w:rsid w:val="689C2C37"/>
    <w:rsid w:val="68F16ADF"/>
    <w:rsid w:val="6A890F99"/>
    <w:rsid w:val="6AE12344"/>
    <w:rsid w:val="6B02248A"/>
    <w:rsid w:val="6BEE5558"/>
    <w:rsid w:val="6D165C99"/>
    <w:rsid w:val="6EF966EE"/>
    <w:rsid w:val="6EFA06B8"/>
    <w:rsid w:val="70BF3967"/>
    <w:rsid w:val="70ED2282"/>
    <w:rsid w:val="713C6D66"/>
    <w:rsid w:val="71487734"/>
    <w:rsid w:val="73243F55"/>
    <w:rsid w:val="73AD6858"/>
    <w:rsid w:val="771A17C0"/>
    <w:rsid w:val="787D213D"/>
    <w:rsid w:val="7AC96C0E"/>
    <w:rsid w:val="7CEE2948"/>
    <w:rsid w:val="7D3A7CF7"/>
    <w:rsid w:val="7E3AC060"/>
    <w:rsid w:val="7E7B61F0"/>
    <w:rsid w:val="7E835FD4"/>
    <w:rsid w:val="7E841AC3"/>
    <w:rsid w:val="7EDE76AE"/>
    <w:rsid w:val="7EF63E94"/>
    <w:rsid w:val="7F4E7339"/>
    <w:rsid w:val="7FA206DC"/>
    <w:rsid w:val="7FBF0BE4"/>
    <w:rsid w:val="7FFFB5C8"/>
    <w:rsid w:val="DE9F778D"/>
    <w:rsid w:val="FFE59DBB"/>
    <w:rsid w:val="FFF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仿宋_GB2312" w:hAnsi="Times New Roman" w:eastAsia="仿宋_GB2312" w:cs="Times New Roman"/>
      <w:sz w:val="32"/>
    </w:rPr>
  </w:style>
  <w:style w:type="paragraph" w:customStyle="1" w:styleId="3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882</Words>
  <Characters>925</Characters>
  <Lines>1</Lines>
  <Paragraphs>1</Paragraphs>
  <TotalTime>13</TotalTime>
  <ScaleCrop>false</ScaleCrop>
  <LinksUpToDate>false</LinksUpToDate>
  <CharactersWithSpaces>1089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2024-01-04T07:00:00Z</dcterms:created>
  <dc:creator>miao miao</dc:creator>
  <cp:lastModifiedBy>胡胡胡</cp:lastModifiedBy>
  <cp:lastPrinted>2025-09-03T02:51:00Z</cp:lastPrinted>
  <dcterms:modified xsi:type="dcterms:W3CDTF">2026-03-26T02:26:40Z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19921094C7E8404FBFC6AAFCBEE3AAE6_13</vt:lpwstr>
  </property>
  <property fmtid="{D5CDD505-2E9C-101B-9397-08002B2CF9AE}" pid="4" name="KSOTemplateDocerSaveRecord">
    <vt:lpwstr>eyJoZGlkIjoiNzA4MmM2ZDFjZjNkMWQ4NTVlODM1Mjg2OTBlMjVlZmYiLCJ1c2VySWQiOiIyOTYxMDk2NjEifQ==</vt:lpwstr>
  </property>
</Properties>
</file>