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8C8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业务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采购设备</w:t>
      </w:r>
      <w:r>
        <w:rPr>
          <w:rFonts w:hint="eastAsia" w:ascii="宋体" w:hAnsi="宋体" w:eastAsia="宋体" w:cs="宋体"/>
          <w:sz w:val="44"/>
          <w:szCs w:val="44"/>
        </w:rPr>
        <w:t>询价函</w:t>
      </w:r>
    </w:p>
    <w:p w14:paraId="30F0D94E">
      <w:pPr>
        <w:rPr>
          <w:rFonts w:hint="eastAsia" w:ascii="宋体" w:hAnsi="宋体" w:eastAsia="宋体" w:cs="宋体"/>
          <w:sz w:val="32"/>
          <w:szCs w:val="32"/>
        </w:rPr>
      </w:pPr>
    </w:p>
    <w:p w14:paraId="1F29CCB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各准入供应商：</w:t>
      </w:r>
    </w:p>
    <w:p w14:paraId="438E8607">
      <w:pPr>
        <w:ind w:firstLine="66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3"/>
          <w:szCs w:val="33"/>
          <w:lang w:val="en-US" w:eastAsia="zh-CN"/>
        </w:rPr>
        <w:t>四川天逸数联现将设备采购</w:t>
      </w:r>
      <w:r>
        <w:rPr>
          <w:rFonts w:hint="eastAsia" w:ascii="宋体" w:hAnsi="宋体" w:eastAsia="宋体" w:cs="宋体"/>
          <w:sz w:val="33"/>
          <w:szCs w:val="33"/>
        </w:rPr>
        <w:t>项目寻找合作供应商</w:t>
      </w:r>
      <w:r>
        <w:rPr>
          <w:rFonts w:hint="eastAsia" w:ascii="宋体" w:hAnsi="宋体" w:eastAsia="宋体" w:cs="宋体"/>
          <w:sz w:val="32"/>
          <w:szCs w:val="32"/>
        </w:rPr>
        <w:t>，具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体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要求详见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文件参数要求，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请有意向合作的供应商于202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点前将加盖公章的报价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材料密封后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通过邮寄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现场送达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送达我公司，逾期未送达的视为弃权。</w:t>
      </w:r>
    </w:p>
    <w:p w14:paraId="6BDD905F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我公司将于2025年12月25日10点进行公开比价，邀请您参加，若您因故不能参加，需在报价文件中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说明附询价函。</w:t>
      </w:r>
    </w:p>
    <w:p w14:paraId="5CBD62B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邮寄、现场送达地址：四川省雅安市天全县城厢镇龙岗路179号2幢2层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四川天逸数联科技有限责任公司</w:t>
      </w:r>
    </w:p>
    <w:p w14:paraId="08E24CF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联系人：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冯亚</w:t>
      </w:r>
    </w:p>
    <w:p w14:paraId="74FF670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13908075593</w:t>
      </w:r>
    </w:p>
    <w:p w14:paraId="12EB65A5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1.情况说明</w:t>
      </w:r>
    </w:p>
    <w:p w14:paraId="4ECC83C8">
      <w:pPr>
        <w:numPr>
          <w:ilvl w:val="0"/>
          <w:numId w:val="0"/>
        </w:numPr>
        <w:ind w:left="960" w:leftChars="0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2.报价函</w:t>
      </w:r>
    </w:p>
    <w:p w14:paraId="5B30A665">
      <w:pPr>
        <w:pStyle w:val="3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3.产品参数</w:t>
      </w:r>
    </w:p>
    <w:p w14:paraId="1A86F3A4">
      <w:pPr>
        <w:rPr>
          <w:rFonts w:hint="eastAsia" w:ascii="宋体" w:hAnsi="宋体" w:eastAsia="宋体" w:cs="宋体"/>
          <w:sz w:val="32"/>
          <w:szCs w:val="32"/>
        </w:rPr>
      </w:pPr>
    </w:p>
    <w:p w14:paraId="68E997FD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四川天逸数联科技有限责任公司    </w:t>
      </w:r>
    </w:p>
    <w:p w14:paraId="0451FE3A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12月17日      </w:t>
      </w:r>
    </w:p>
    <w:p w14:paraId="0FC8099D">
      <w:pPr>
        <w:wordWrap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2B698347">
      <w:pPr>
        <w:wordWrap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情况说明</w:t>
      </w:r>
    </w:p>
    <w:p w14:paraId="42055036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867E6C">
      <w:pPr>
        <w:wordWrap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四川天逸数联科技有限责任公司：</w:t>
      </w:r>
    </w:p>
    <w:p w14:paraId="386BC7CA">
      <w:pPr>
        <w:wordWrap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关于贵公司组织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的2025年12月23日上午10点的设备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采购比选工作，我公司因故无法参加，但对贵公司的公开比选工作，我公司完全认可。</w:t>
      </w:r>
      <w:bookmarkStart w:id="1" w:name="_GoBack"/>
      <w:bookmarkEnd w:id="1"/>
    </w:p>
    <w:p w14:paraId="0876D1C2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20345A4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323215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C5EB10F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00224BA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7CC6094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9B3BF87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1084189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2025年12月17日   </w:t>
      </w:r>
    </w:p>
    <w:p w14:paraId="5C37B8DD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38C5E44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3F2B3E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F2339F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A01D8AF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FA038B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8E145BC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878B895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7CAF7E9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E1AD731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5E50B45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DD0E51D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D62946B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EE70063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860217B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04343A8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4D447B34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E79E7AC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A12435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586A8FC9">
      <w:pPr>
        <w:wordWrap/>
        <w:jc w:val="right"/>
        <w:rPr>
          <w:rFonts w:hint="default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8F6D16E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2A8626A5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B6BF66B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7FD2AEF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报价表</w:t>
      </w:r>
    </w:p>
    <w:p w14:paraId="2A8082D9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项目编号：</w:t>
      </w:r>
      <w:r>
        <w:rPr>
          <w:rFonts w:ascii="宋体" w:hAnsi="宋体" w:eastAsia="宋体" w:cs="宋体"/>
          <w:kern w:val="0"/>
          <w:szCs w:val="21"/>
        </w:rPr>
        <w:t>N5118252025000058</w:t>
      </w:r>
    </w:p>
    <w:p w14:paraId="302E1204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项目名称：2024年省级财政乡村振兴共同财政事权转移支付资金园区建设项目—粮食检测设备采购项目</w:t>
      </w:r>
    </w:p>
    <w:p w14:paraId="6F0C22FB">
      <w:pPr>
        <w:widowControl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采购包：合同包一</w:t>
      </w:r>
    </w:p>
    <w:p w14:paraId="1415ED92">
      <w:pPr>
        <w:widowControl/>
        <w:jc w:val="lef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投标人名称：四川天逸数联科技有限责任公司</w:t>
      </w:r>
    </w:p>
    <w:tbl>
      <w:tblPr>
        <w:tblStyle w:val="6"/>
        <w:tblW w:w="4507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50"/>
        <w:gridCol w:w="1011"/>
        <w:gridCol w:w="879"/>
        <w:gridCol w:w="731"/>
        <w:gridCol w:w="816"/>
        <w:gridCol w:w="893"/>
        <w:gridCol w:w="804"/>
        <w:gridCol w:w="1070"/>
      </w:tblGrid>
      <w:tr w14:paraId="199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shd w:val="clear" w:color="auto" w:fill="auto"/>
            <w:vAlign w:val="center"/>
          </w:tcPr>
          <w:p w14:paraId="143BED5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A0BFFC9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报价内容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960A72D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数量（计量单位）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BFA251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最高限价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072B758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价款形式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9481A0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产地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E1B468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076E580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2F34D9D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</w:tr>
      <w:tr w14:paraId="19FA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shd w:val="clear" w:color="auto" w:fill="auto"/>
          </w:tcPr>
          <w:p w14:paraId="28EEAA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71E8BF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/>
              </w:rPr>
              <w:t>石墨炉原子吸收分光光度计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9EDA50F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DejaVuSans"/>
                <w:kern w:val="0"/>
                <w:szCs w:val="21"/>
              </w:rPr>
              <w:t>1</w:t>
            </w:r>
            <w:r>
              <w:rPr>
                <w:rFonts w:hint="eastAsia" w:ascii="宋体" w:hAnsi="宋体" w:cs="DejaVuSans"/>
                <w:kern w:val="0"/>
                <w:szCs w:val="21"/>
              </w:rPr>
              <w:t>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4CE1E7BF">
            <w:pPr>
              <w:wordWrap w:val="0"/>
              <w:snapToGrid w:val="0"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212500.00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F50936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132D19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江苏省苏州市虎丘区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59EA60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岛津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25357C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OLE_LINK5"/>
            <w:r>
              <w:rPr>
                <w:rFonts w:hint="eastAsia" w:ascii="宋体" w:hAnsi="宋体" w:cs="宋体"/>
                <w:kern w:val="0"/>
                <w:szCs w:val="21"/>
              </w:rPr>
              <w:t>AA-7800G</w:t>
            </w:r>
            <w:bookmarkEnd w:id="0"/>
          </w:p>
        </w:tc>
        <w:tc>
          <w:tcPr>
            <w:tcW w:w="664" w:type="pct"/>
            <w:shd w:val="clear" w:color="auto" w:fill="auto"/>
            <w:vAlign w:val="center"/>
          </w:tcPr>
          <w:p w14:paraId="025BE2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岛津仪器(苏州)有限公司</w:t>
            </w:r>
          </w:p>
        </w:tc>
      </w:tr>
      <w:tr w14:paraId="1B53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shd w:val="clear" w:color="auto" w:fill="auto"/>
          </w:tcPr>
          <w:p w14:paraId="31F03C5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846AD2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/>
              </w:rPr>
              <w:t>微波消解仪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A6E17DE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DejaVuSans"/>
                <w:kern w:val="0"/>
                <w:szCs w:val="21"/>
              </w:rPr>
              <w:t>1</w:t>
            </w:r>
            <w:r>
              <w:rPr>
                <w:rFonts w:hint="eastAsia" w:ascii="宋体" w:hAnsi="宋体" w:cs="DejaVuSans"/>
                <w:kern w:val="0"/>
                <w:szCs w:val="21"/>
              </w:rPr>
              <w:t>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C96AA43">
            <w:pPr>
              <w:wordWrap w:val="0"/>
              <w:snapToGrid w:val="0"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212500.00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2033FA8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1ADEAC5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北京市顺义区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814602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LabTech /莱伯泰科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50B8C6A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REVO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5BA9C763"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北京莱伯泰科仪器股份有限公司</w:t>
            </w:r>
          </w:p>
        </w:tc>
      </w:tr>
      <w:tr w14:paraId="2575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shd w:val="clear" w:color="auto" w:fill="auto"/>
          </w:tcPr>
          <w:p w14:paraId="5C7A5F5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DA810E0">
            <w:pPr>
              <w:widowControl/>
              <w:wordWrap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</w:rPr>
              <w:t>全自动氮吹仪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39C48C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DejaVuSans"/>
                <w:kern w:val="0"/>
                <w:szCs w:val="21"/>
              </w:rPr>
              <w:t>1</w:t>
            </w:r>
            <w:r>
              <w:rPr>
                <w:rFonts w:hint="eastAsia" w:ascii="宋体" w:hAnsi="宋体" w:cs="DejaVuSans"/>
                <w:kern w:val="0"/>
                <w:szCs w:val="21"/>
              </w:rPr>
              <w:t>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6DA0C73E">
            <w:pPr>
              <w:wordWrap w:val="0"/>
              <w:snapToGrid w:val="0"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114750.00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DC7108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8D1CD21">
            <w:pPr>
              <w:widowControl/>
              <w:wordWrap w:val="0"/>
              <w:jc w:val="center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福建省厦门市湖里区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3B74CEC">
            <w:pPr>
              <w:widowControl/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睿科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2A0EBCB9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Auto EVA80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26AC786"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睿科集团（厦门）股份有限公司</w:t>
            </w:r>
          </w:p>
        </w:tc>
      </w:tr>
      <w:tr w14:paraId="7884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shd w:val="clear" w:color="auto" w:fill="auto"/>
          </w:tcPr>
          <w:p w14:paraId="15FFA7A1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BCE972B">
            <w:pPr>
              <w:widowControl/>
              <w:wordWrap w:val="0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</w:rPr>
              <w:t>气相色谱仪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F8A11A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DejaVuSans"/>
                <w:kern w:val="0"/>
                <w:szCs w:val="21"/>
              </w:rPr>
              <w:t>1</w:t>
            </w:r>
            <w:r>
              <w:rPr>
                <w:rFonts w:hint="eastAsia" w:ascii="宋体" w:hAnsi="宋体" w:cs="DejaVuSans"/>
                <w:kern w:val="0"/>
                <w:szCs w:val="21"/>
              </w:rPr>
              <w:t>台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ED3327E">
            <w:pPr>
              <w:wordWrap w:val="0"/>
              <w:snapToGrid w:val="0"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216750.00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84F1389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4CAD4E74">
            <w:pPr>
              <w:widowControl/>
              <w:wordWrap w:val="0"/>
              <w:jc w:val="center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szCs w:val="21"/>
              </w:rPr>
              <w:t>江苏省苏州市虎丘区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FA79042">
            <w:pPr>
              <w:widowControl/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岛津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4A55FED4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GC-2014C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01DF6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岛津仪器(苏州)有限公司</w:t>
            </w:r>
          </w:p>
        </w:tc>
      </w:tr>
    </w:tbl>
    <w:p w14:paraId="5F8BE7BF">
      <w:pPr>
        <w:widowControl/>
        <w:jc w:val="left"/>
        <w:rPr>
          <w:rFonts w:ascii="宋体" w:hAnsi="宋体" w:eastAsia="宋体" w:cs="宋体"/>
          <w:kern w:val="0"/>
          <w:sz w:val="19"/>
          <w:szCs w:val="19"/>
        </w:rPr>
      </w:pPr>
    </w:p>
    <w:p w14:paraId="55610C02">
      <w:pPr>
        <w:widowControl/>
        <w:spacing w:line="360" w:lineRule="auto"/>
        <w:jc w:val="right"/>
        <w:rPr>
          <w:rFonts w:ascii="宋体" w:hAnsi="宋体" w:eastAsia="宋体"/>
          <w:b/>
          <w:bCs/>
          <w:kern w:val="44"/>
          <w:szCs w:val="21"/>
        </w:rPr>
      </w:pPr>
    </w:p>
    <w:p w14:paraId="2231F484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391FE6E3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21F065D1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5255F94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6D25830B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37F94DD1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74624B51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6A8F15D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6AE28803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5A41F18A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2E7A5F46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68166437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11DC60E5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59D08D94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04A5B48B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7C6D928F">
      <w:pPr>
        <w:wordWrap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5E2BC93A">
      <w:pPr>
        <w:wordWrap w:val="0"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149C5F80">
      <w:pPr>
        <w:wordWrap w:val="0"/>
        <w:jc w:val="righ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6AC95F9A">
      <w:pPr>
        <w:spacing w:before="59" w:line="220" w:lineRule="auto"/>
        <w:ind w:left="3012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产品技术参数响应表</w:t>
      </w:r>
    </w:p>
    <w:p w14:paraId="1E1A3DB2">
      <w:pPr>
        <w:spacing w:line="261" w:lineRule="auto"/>
        <w:rPr>
          <w:rFonts w:ascii="Arial"/>
          <w:sz w:val="21"/>
        </w:rPr>
      </w:pPr>
    </w:p>
    <w:p w14:paraId="382D6CE1">
      <w:pPr>
        <w:spacing w:before="91" w:line="219" w:lineRule="auto"/>
        <w:ind w:left="6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供应商按采购文件要求，自行拟定和编写产品技术参数响应表。</w:t>
      </w:r>
    </w:p>
    <w:p w14:paraId="4B13034D">
      <w:pPr>
        <w:spacing w:line="119" w:lineRule="exact"/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1F81E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56" w:type="dxa"/>
            <w:vAlign w:val="top"/>
          </w:tcPr>
          <w:p w14:paraId="77B362D9">
            <w:pPr>
              <w:pStyle w:val="13"/>
              <w:spacing w:before="119" w:line="221" w:lineRule="auto"/>
              <w:ind w:left="142"/>
            </w:pPr>
            <w:r>
              <w:rPr>
                <w:spacing w:val="-3"/>
              </w:rPr>
              <w:t>序号</w:t>
            </w:r>
          </w:p>
        </w:tc>
        <w:tc>
          <w:tcPr>
            <w:tcW w:w="3500" w:type="dxa"/>
            <w:vAlign w:val="top"/>
          </w:tcPr>
          <w:p w14:paraId="27CBF8C0">
            <w:pPr>
              <w:pStyle w:val="13"/>
              <w:spacing w:before="119" w:line="219" w:lineRule="auto"/>
              <w:ind w:left="1032"/>
            </w:pPr>
            <w:r>
              <w:rPr>
                <w:spacing w:val="-2"/>
              </w:rPr>
              <w:t>采购文件要求</w:t>
            </w:r>
          </w:p>
        </w:tc>
        <w:tc>
          <w:tcPr>
            <w:tcW w:w="3491" w:type="dxa"/>
            <w:vAlign w:val="top"/>
          </w:tcPr>
          <w:p w14:paraId="33C8EB9F">
            <w:pPr>
              <w:pStyle w:val="13"/>
              <w:spacing w:before="119" w:line="220" w:lineRule="auto"/>
              <w:ind w:left="1043"/>
            </w:pPr>
            <w:r>
              <w:rPr>
                <w:spacing w:val="-3"/>
              </w:rPr>
              <w:t>响应文件应答</w:t>
            </w:r>
          </w:p>
        </w:tc>
        <w:tc>
          <w:tcPr>
            <w:tcW w:w="959" w:type="dxa"/>
            <w:vAlign w:val="top"/>
          </w:tcPr>
          <w:p w14:paraId="7D3A3A60">
            <w:pPr>
              <w:pStyle w:val="13"/>
              <w:spacing w:before="119" w:line="220" w:lineRule="auto"/>
              <w:ind w:left="246"/>
            </w:pPr>
            <w:r>
              <w:rPr>
                <w:spacing w:val="-3"/>
              </w:rPr>
              <w:t>偏离</w:t>
            </w:r>
          </w:p>
        </w:tc>
      </w:tr>
      <w:tr w14:paraId="6ECCF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329A5108">
            <w:pPr>
              <w:spacing w:line="328" w:lineRule="auto"/>
              <w:rPr>
                <w:rFonts w:ascii="Arial"/>
                <w:sz w:val="21"/>
              </w:rPr>
            </w:pPr>
          </w:p>
          <w:p w14:paraId="1327E222">
            <w:pPr>
              <w:spacing w:line="329" w:lineRule="auto"/>
              <w:rPr>
                <w:rFonts w:ascii="Arial"/>
                <w:sz w:val="21"/>
              </w:rPr>
            </w:pPr>
          </w:p>
          <w:p w14:paraId="23BE69FE">
            <w:pPr>
              <w:pStyle w:val="13"/>
              <w:spacing w:before="78" w:line="241" w:lineRule="auto"/>
              <w:ind w:left="341"/>
            </w:pPr>
            <w:r>
              <w:t>1</w:t>
            </w:r>
          </w:p>
        </w:tc>
        <w:tc>
          <w:tcPr>
            <w:tcW w:w="3500" w:type="dxa"/>
            <w:vAlign w:val="top"/>
          </w:tcPr>
          <w:p w14:paraId="1AD65353">
            <w:pPr>
              <w:pStyle w:val="13"/>
              <w:spacing w:before="115" w:line="220" w:lineRule="auto"/>
              <w:ind w:left="117"/>
            </w:pPr>
            <w:r>
              <w:rPr>
                <w:spacing w:val="-2"/>
              </w:rPr>
              <w:t>3.2.技术要求</w:t>
            </w:r>
          </w:p>
          <w:p w14:paraId="4F8D75D9">
            <w:pPr>
              <w:pStyle w:val="13"/>
              <w:spacing w:before="182" w:line="219" w:lineRule="auto"/>
              <w:ind w:left="111"/>
            </w:pPr>
            <w:r>
              <w:rPr>
                <w:spacing w:val="-8"/>
              </w:rPr>
              <w:t>采购包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1：</w:t>
            </w:r>
          </w:p>
          <w:p w14:paraId="5987E7AF">
            <w:pPr>
              <w:pStyle w:val="13"/>
              <w:spacing w:before="184" w:line="313" w:lineRule="auto"/>
              <w:ind w:left="113" w:right="105"/>
            </w:pPr>
            <w:r>
              <w:rPr>
                <w:b/>
                <w:bCs/>
                <w:spacing w:val="-9"/>
              </w:rPr>
              <w:t>标的名称：石墨炉原子吸收分光</w:t>
            </w:r>
            <w:r>
              <w:rPr>
                <w:b/>
                <w:bCs/>
                <w:spacing w:val="-6"/>
              </w:rPr>
              <w:t>光度计</w:t>
            </w:r>
          </w:p>
        </w:tc>
        <w:tc>
          <w:tcPr>
            <w:tcW w:w="3491" w:type="dxa"/>
            <w:vAlign w:val="top"/>
          </w:tcPr>
          <w:p w14:paraId="62BE223C">
            <w:pPr>
              <w:pStyle w:val="13"/>
              <w:spacing w:before="115" w:line="220" w:lineRule="auto"/>
              <w:ind w:left="119"/>
            </w:pPr>
            <w:r>
              <w:rPr>
                <w:spacing w:val="-2"/>
              </w:rPr>
              <w:t>3.2.技术要求</w:t>
            </w:r>
          </w:p>
          <w:p w14:paraId="1C3DDD87">
            <w:pPr>
              <w:pStyle w:val="13"/>
              <w:spacing w:before="182" w:line="219" w:lineRule="auto"/>
              <w:ind w:left="113"/>
            </w:pPr>
            <w:r>
              <w:rPr>
                <w:spacing w:val="-8"/>
              </w:rPr>
              <w:t>采购包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1：</w:t>
            </w:r>
          </w:p>
          <w:p w14:paraId="45FCBDCA">
            <w:pPr>
              <w:pStyle w:val="13"/>
              <w:spacing w:before="184" w:line="313" w:lineRule="auto"/>
              <w:ind w:left="115" w:right="105"/>
            </w:pPr>
            <w:r>
              <w:rPr>
                <w:b/>
                <w:bCs/>
                <w:spacing w:val="-10"/>
              </w:rPr>
              <w:t>标的名称：石墨炉原子吸收分光</w:t>
            </w:r>
            <w:r>
              <w:rPr>
                <w:b/>
                <w:bCs/>
                <w:spacing w:val="-6"/>
              </w:rPr>
              <w:t>光度计</w:t>
            </w:r>
          </w:p>
        </w:tc>
        <w:tc>
          <w:tcPr>
            <w:tcW w:w="959" w:type="dxa"/>
            <w:vAlign w:val="top"/>
          </w:tcPr>
          <w:p w14:paraId="0CAB69BC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093B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7383F327">
            <w:pPr>
              <w:pStyle w:val="13"/>
              <w:spacing w:before="40" w:line="241" w:lineRule="auto"/>
              <w:ind w:left="326"/>
            </w:pPr>
            <w:r>
              <w:t>2</w:t>
            </w:r>
          </w:p>
        </w:tc>
        <w:tc>
          <w:tcPr>
            <w:tcW w:w="3500" w:type="dxa"/>
            <w:vAlign w:val="top"/>
          </w:tcPr>
          <w:p w14:paraId="441A125D">
            <w:pPr>
              <w:pStyle w:val="13"/>
              <w:spacing w:before="119" w:line="220" w:lineRule="auto"/>
              <w:ind w:left="118"/>
            </w:pPr>
            <w:r>
              <w:rPr>
                <w:spacing w:val="-4"/>
              </w:rPr>
              <w:t>（一）工作环境</w:t>
            </w:r>
          </w:p>
        </w:tc>
        <w:tc>
          <w:tcPr>
            <w:tcW w:w="3491" w:type="dxa"/>
            <w:vAlign w:val="top"/>
          </w:tcPr>
          <w:p w14:paraId="1109F170">
            <w:pPr>
              <w:pStyle w:val="13"/>
              <w:spacing w:before="119" w:line="220" w:lineRule="auto"/>
              <w:ind w:left="121"/>
            </w:pPr>
            <w:r>
              <w:rPr>
                <w:spacing w:val="-4"/>
              </w:rPr>
              <w:t>（一）工作环境</w:t>
            </w:r>
          </w:p>
        </w:tc>
        <w:tc>
          <w:tcPr>
            <w:tcW w:w="959" w:type="dxa"/>
            <w:vAlign w:val="top"/>
          </w:tcPr>
          <w:p w14:paraId="7C624F46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5F9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49AF0691">
            <w:pPr>
              <w:spacing w:line="329" w:lineRule="auto"/>
              <w:rPr>
                <w:rFonts w:ascii="Arial"/>
                <w:sz w:val="21"/>
              </w:rPr>
            </w:pPr>
          </w:p>
          <w:p w14:paraId="678E4104">
            <w:pPr>
              <w:spacing w:line="329" w:lineRule="auto"/>
              <w:rPr>
                <w:rFonts w:ascii="Arial"/>
                <w:sz w:val="21"/>
              </w:rPr>
            </w:pPr>
          </w:p>
          <w:p w14:paraId="6C677D70">
            <w:pPr>
              <w:pStyle w:val="13"/>
              <w:spacing w:before="78"/>
              <w:ind w:left="328"/>
            </w:pPr>
            <w:r>
              <w:t>3</w:t>
            </w:r>
          </w:p>
        </w:tc>
        <w:tc>
          <w:tcPr>
            <w:tcW w:w="3500" w:type="dxa"/>
            <w:vAlign w:val="top"/>
          </w:tcPr>
          <w:p w14:paraId="641B7960">
            <w:pPr>
              <w:pStyle w:val="13"/>
              <w:spacing w:before="116" w:line="360" w:lineRule="auto"/>
              <w:ind w:left="112" w:right="103" w:firstLine="3"/>
            </w:pPr>
            <w:r>
              <w:rPr>
                <w:spacing w:val="-12"/>
              </w:rPr>
              <w:t>★1、温度范围： 10-35℃。相对</w:t>
            </w:r>
            <w:r>
              <w:rPr>
                <w:spacing w:val="-4"/>
              </w:rPr>
              <w:t>湿度：20-80% 。电压要求：</w:t>
            </w:r>
          </w:p>
          <w:p w14:paraId="054E977B">
            <w:pPr>
              <w:pStyle w:val="13"/>
              <w:spacing w:before="1" w:line="312" w:lineRule="auto"/>
              <w:ind w:left="112" w:right="116" w:firstLine="2"/>
            </w:pPr>
            <w:r>
              <w:rPr>
                <w:spacing w:val="-3"/>
              </w:rPr>
              <w:t>220VAC±10%,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50-60Hz（电源应</w:t>
            </w:r>
            <w:r>
              <w:rPr>
                <w:spacing w:val="-25"/>
              </w:rPr>
              <w:t>含有地线）。</w:t>
            </w:r>
          </w:p>
        </w:tc>
        <w:tc>
          <w:tcPr>
            <w:tcW w:w="3491" w:type="dxa"/>
            <w:vAlign w:val="top"/>
          </w:tcPr>
          <w:p w14:paraId="3A2C35EC">
            <w:pPr>
              <w:pStyle w:val="13"/>
              <w:spacing w:before="116" w:line="360" w:lineRule="auto"/>
              <w:ind w:left="114" w:right="106" w:firstLine="3"/>
            </w:pPr>
            <w:r>
              <w:rPr>
                <w:spacing w:val="-13"/>
              </w:rPr>
              <w:t>★1、温度范围： 10-35℃。相对</w:t>
            </w:r>
            <w:r>
              <w:rPr>
                <w:spacing w:val="-4"/>
              </w:rPr>
              <w:t>湿度：20-80% 。电压要求：</w:t>
            </w:r>
          </w:p>
          <w:p w14:paraId="1DE2BB7C">
            <w:pPr>
              <w:pStyle w:val="13"/>
              <w:spacing w:before="1" w:line="312" w:lineRule="auto"/>
              <w:ind w:left="114" w:right="117" w:firstLine="2"/>
            </w:pPr>
            <w:r>
              <w:rPr>
                <w:spacing w:val="-3"/>
              </w:rPr>
              <w:t>220VAC±10%,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50-60Hz（电源应</w:t>
            </w:r>
            <w:r>
              <w:rPr>
                <w:spacing w:val="-25"/>
              </w:rPr>
              <w:t>含有地线）。</w:t>
            </w:r>
          </w:p>
        </w:tc>
        <w:tc>
          <w:tcPr>
            <w:tcW w:w="959" w:type="dxa"/>
            <w:vAlign w:val="top"/>
          </w:tcPr>
          <w:p w14:paraId="730638B6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17C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0A9CC6E">
            <w:pPr>
              <w:pStyle w:val="13"/>
              <w:spacing w:before="38" w:line="241" w:lineRule="auto"/>
              <w:ind w:left="322"/>
            </w:pPr>
            <w:r>
              <w:t>4</w:t>
            </w:r>
          </w:p>
        </w:tc>
        <w:tc>
          <w:tcPr>
            <w:tcW w:w="3500" w:type="dxa"/>
            <w:vAlign w:val="top"/>
          </w:tcPr>
          <w:p w14:paraId="56EF04A7">
            <w:pPr>
              <w:pStyle w:val="13"/>
              <w:spacing w:before="116" w:line="220" w:lineRule="auto"/>
              <w:ind w:left="118"/>
            </w:pPr>
            <w:r>
              <w:rPr>
                <w:spacing w:val="-4"/>
              </w:rPr>
              <w:t>（二）技术参数</w:t>
            </w:r>
          </w:p>
        </w:tc>
        <w:tc>
          <w:tcPr>
            <w:tcW w:w="3491" w:type="dxa"/>
            <w:vAlign w:val="top"/>
          </w:tcPr>
          <w:p w14:paraId="55CCE4F7">
            <w:pPr>
              <w:pStyle w:val="13"/>
              <w:spacing w:before="116" w:line="220" w:lineRule="auto"/>
              <w:ind w:left="121"/>
            </w:pPr>
            <w:r>
              <w:rPr>
                <w:spacing w:val="-4"/>
              </w:rPr>
              <w:t>（二）技术参数</w:t>
            </w:r>
          </w:p>
        </w:tc>
        <w:tc>
          <w:tcPr>
            <w:tcW w:w="959" w:type="dxa"/>
            <w:vAlign w:val="top"/>
          </w:tcPr>
          <w:p w14:paraId="16BFE384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987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06D34ECE">
            <w:pPr>
              <w:pStyle w:val="13"/>
              <w:spacing w:before="38"/>
              <w:ind w:left="328"/>
            </w:pPr>
            <w:r>
              <w:t>5</w:t>
            </w:r>
          </w:p>
        </w:tc>
        <w:tc>
          <w:tcPr>
            <w:tcW w:w="3500" w:type="dxa"/>
            <w:vAlign w:val="top"/>
          </w:tcPr>
          <w:p w14:paraId="2B2833D9">
            <w:pPr>
              <w:pStyle w:val="13"/>
              <w:spacing w:before="117" w:line="220" w:lineRule="auto"/>
              <w:ind w:left="130"/>
            </w:pPr>
            <w:r>
              <w:rPr>
                <w:spacing w:val="-7"/>
              </w:rPr>
              <w:t>1、测光系统</w:t>
            </w:r>
          </w:p>
        </w:tc>
        <w:tc>
          <w:tcPr>
            <w:tcW w:w="3491" w:type="dxa"/>
            <w:vAlign w:val="top"/>
          </w:tcPr>
          <w:p w14:paraId="0EA3ADAA">
            <w:pPr>
              <w:pStyle w:val="13"/>
              <w:spacing w:before="117" w:line="220" w:lineRule="auto"/>
              <w:ind w:left="132"/>
            </w:pPr>
            <w:r>
              <w:rPr>
                <w:spacing w:val="-7"/>
              </w:rPr>
              <w:t>1、测光系统</w:t>
            </w:r>
          </w:p>
        </w:tc>
        <w:tc>
          <w:tcPr>
            <w:tcW w:w="959" w:type="dxa"/>
            <w:vAlign w:val="top"/>
          </w:tcPr>
          <w:p w14:paraId="69ADC3A9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FE16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085EA64F">
            <w:pPr>
              <w:pStyle w:val="13"/>
              <w:spacing w:before="273"/>
              <w:ind w:left="325"/>
            </w:pPr>
            <w:r>
              <w:t>6</w:t>
            </w:r>
          </w:p>
        </w:tc>
        <w:tc>
          <w:tcPr>
            <w:tcW w:w="3500" w:type="dxa"/>
            <w:vAlign w:val="top"/>
          </w:tcPr>
          <w:p w14:paraId="024D6EAA">
            <w:pPr>
              <w:pStyle w:val="13"/>
              <w:spacing w:before="118" w:line="312" w:lineRule="auto"/>
              <w:ind w:left="114" w:right="106" w:firstLine="18"/>
            </w:pPr>
            <w:r>
              <w:rPr>
                <w:spacing w:val="-4"/>
              </w:rPr>
              <w:t>●1.1光学系统：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火焰：光学双</w:t>
            </w:r>
            <w:r>
              <w:rPr>
                <w:spacing w:val="-1"/>
              </w:rPr>
              <w:t>光束 石墨炉：电子双光束</w:t>
            </w:r>
          </w:p>
        </w:tc>
        <w:tc>
          <w:tcPr>
            <w:tcW w:w="3491" w:type="dxa"/>
            <w:vAlign w:val="top"/>
          </w:tcPr>
          <w:p w14:paraId="6B205E64">
            <w:pPr>
              <w:pStyle w:val="13"/>
              <w:spacing w:before="118" w:line="312" w:lineRule="auto"/>
              <w:ind w:left="116" w:right="104" w:firstLine="18"/>
            </w:pPr>
            <w:r>
              <w:rPr>
                <w:spacing w:val="-4"/>
              </w:rPr>
              <w:t>●1.1光学系统：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火焰：光学双</w:t>
            </w:r>
            <w:r>
              <w:rPr>
                <w:spacing w:val="-1"/>
              </w:rPr>
              <w:t>光束 石墨炉：电子双光束</w:t>
            </w:r>
          </w:p>
        </w:tc>
        <w:tc>
          <w:tcPr>
            <w:tcW w:w="959" w:type="dxa"/>
            <w:vAlign w:val="top"/>
          </w:tcPr>
          <w:p w14:paraId="554CBA00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192F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4A1939F2">
            <w:pPr>
              <w:spacing w:line="297" w:lineRule="auto"/>
              <w:rPr>
                <w:rFonts w:ascii="Arial"/>
                <w:sz w:val="21"/>
              </w:rPr>
            </w:pPr>
          </w:p>
          <w:p w14:paraId="57225F46">
            <w:pPr>
              <w:spacing w:line="298" w:lineRule="auto"/>
              <w:rPr>
                <w:rFonts w:ascii="Arial"/>
                <w:sz w:val="21"/>
              </w:rPr>
            </w:pPr>
          </w:p>
          <w:p w14:paraId="72FEE20B">
            <w:pPr>
              <w:spacing w:line="298" w:lineRule="auto"/>
              <w:rPr>
                <w:rFonts w:ascii="Arial"/>
                <w:sz w:val="21"/>
              </w:rPr>
            </w:pPr>
          </w:p>
          <w:p w14:paraId="5447BC23">
            <w:pPr>
              <w:pStyle w:val="13"/>
              <w:spacing w:before="78"/>
              <w:ind w:left="329"/>
            </w:pPr>
            <w:r>
              <w:t>7</w:t>
            </w:r>
          </w:p>
        </w:tc>
        <w:tc>
          <w:tcPr>
            <w:tcW w:w="3500" w:type="dxa"/>
            <w:vAlign w:val="top"/>
          </w:tcPr>
          <w:p w14:paraId="1458284F">
            <w:pPr>
              <w:pStyle w:val="13"/>
              <w:spacing w:before="117" w:line="341" w:lineRule="auto"/>
              <w:ind w:left="112" w:right="106" w:firstLine="8"/>
            </w:pPr>
            <w:r>
              <w:rPr>
                <w:spacing w:val="-2"/>
              </w:rPr>
              <w:t>▲1.2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光学双光束/电子双光束</w:t>
            </w:r>
            <w:r>
              <w:rPr>
                <w:spacing w:val="-6"/>
              </w:rPr>
              <w:t>自动切换，三维全反射聚焦光学</w:t>
            </w:r>
            <w:r>
              <w:rPr>
                <w:spacing w:val="-11"/>
              </w:rPr>
              <w:t>系统（无透镜聚焦</w:t>
            </w:r>
            <w:r>
              <w:rPr>
                <w:spacing w:val="-65"/>
              </w:rPr>
              <w:t>）；（</w:t>
            </w:r>
            <w:r>
              <w:rPr>
                <w:spacing w:val="-11"/>
              </w:rPr>
              <w:t>投标时提</w:t>
            </w:r>
            <w:r>
              <w:rPr>
                <w:spacing w:val="-1"/>
              </w:rPr>
              <w:t>供宣传彩页或技术参数资料证</w:t>
            </w:r>
            <w:r>
              <w:rPr>
                <w:spacing w:val="-2"/>
              </w:rPr>
              <w:t>明，加盖投标人电子签章）</w:t>
            </w:r>
          </w:p>
        </w:tc>
        <w:tc>
          <w:tcPr>
            <w:tcW w:w="3491" w:type="dxa"/>
            <w:vAlign w:val="top"/>
          </w:tcPr>
          <w:p w14:paraId="2BB002F9">
            <w:pPr>
              <w:pStyle w:val="13"/>
              <w:spacing w:before="117" w:line="341" w:lineRule="auto"/>
              <w:ind w:left="112" w:right="106" w:firstLine="10"/>
              <w:jc w:val="both"/>
            </w:pPr>
            <w:r>
              <w:rPr>
                <w:spacing w:val="-2"/>
              </w:rPr>
              <w:t>▲1.2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光学双光束/电子双光束</w:t>
            </w:r>
            <w:r>
              <w:rPr>
                <w:spacing w:val="-7"/>
              </w:rPr>
              <w:t>自动切换，三维全反射聚焦光学</w:t>
            </w:r>
            <w:r>
              <w:rPr>
                <w:spacing w:val="-11"/>
              </w:rPr>
              <w:t>系统（无透镜聚焦</w:t>
            </w:r>
            <w:r>
              <w:rPr>
                <w:spacing w:val="-65"/>
                <w:w w:val="98"/>
              </w:rPr>
              <w:t>）；（</w:t>
            </w:r>
            <w:r>
              <w:rPr>
                <w:spacing w:val="-11"/>
              </w:rPr>
              <w:t>已提供宣</w:t>
            </w:r>
            <w:r>
              <w:rPr>
                <w:spacing w:val="-7"/>
              </w:rPr>
              <w:t>传彩页或技术参数资料证明，加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599AA522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06F5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</w:trPr>
        <w:tc>
          <w:tcPr>
            <w:tcW w:w="756" w:type="dxa"/>
            <w:vAlign w:val="top"/>
          </w:tcPr>
          <w:p w14:paraId="6D0F4272">
            <w:pPr>
              <w:spacing w:line="265" w:lineRule="auto"/>
              <w:rPr>
                <w:rFonts w:ascii="Arial"/>
                <w:sz w:val="21"/>
              </w:rPr>
            </w:pPr>
          </w:p>
          <w:p w14:paraId="3810655C">
            <w:pPr>
              <w:spacing w:line="265" w:lineRule="auto"/>
              <w:rPr>
                <w:rFonts w:ascii="Arial"/>
                <w:sz w:val="21"/>
              </w:rPr>
            </w:pPr>
          </w:p>
          <w:p w14:paraId="5E14970E">
            <w:pPr>
              <w:spacing w:line="265" w:lineRule="auto"/>
              <w:rPr>
                <w:rFonts w:ascii="Arial"/>
                <w:sz w:val="21"/>
              </w:rPr>
            </w:pPr>
          </w:p>
          <w:p w14:paraId="79E95F3F">
            <w:pPr>
              <w:spacing w:line="265" w:lineRule="auto"/>
              <w:rPr>
                <w:rFonts w:ascii="Arial"/>
                <w:sz w:val="21"/>
              </w:rPr>
            </w:pPr>
          </w:p>
          <w:p w14:paraId="0E739E3B">
            <w:pPr>
              <w:spacing w:line="265" w:lineRule="auto"/>
              <w:rPr>
                <w:rFonts w:ascii="Arial"/>
                <w:sz w:val="21"/>
              </w:rPr>
            </w:pPr>
          </w:p>
          <w:p w14:paraId="5133E4AD">
            <w:pPr>
              <w:spacing w:line="266" w:lineRule="auto"/>
              <w:rPr>
                <w:rFonts w:ascii="Arial"/>
                <w:sz w:val="21"/>
              </w:rPr>
            </w:pPr>
          </w:p>
          <w:p w14:paraId="79E3ABF5">
            <w:pPr>
              <w:pStyle w:val="13"/>
              <w:spacing w:before="78"/>
              <w:ind w:left="324"/>
            </w:pPr>
            <w:r>
              <w:t>8</w:t>
            </w:r>
          </w:p>
        </w:tc>
        <w:tc>
          <w:tcPr>
            <w:tcW w:w="3500" w:type="dxa"/>
            <w:vAlign w:val="top"/>
          </w:tcPr>
          <w:p w14:paraId="3CBB3051">
            <w:pPr>
              <w:pStyle w:val="13"/>
              <w:spacing w:before="122" w:line="220" w:lineRule="auto"/>
              <w:ind w:left="120"/>
            </w:pPr>
            <w:r>
              <w:rPr>
                <w:spacing w:val="4"/>
              </w:rPr>
              <w:t>▲1.3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测定波长范围：185~</w:t>
            </w:r>
          </w:p>
          <w:p w14:paraId="00CCA583">
            <w:pPr>
              <w:pStyle w:val="13"/>
              <w:spacing w:before="181" w:line="360" w:lineRule="auto"/>
              <w:ind w:left="113" w:right="42"/>
            </w:pPr>
            <w:r>
              <w:rPr>
                <w:spacing w:val="-3"/>
              </w:rPr>
              <w:t>900nm</w:t>
            </w:r>
            <w:r>
              <w:rPr>
                <w:spacing w:val="-56"/>
                <w:w w:val="87"/>
              </w:rPr>
              <w:t>；（</w:t>
            </w:r>
            <w:r>
              <w:rPr>
                <w:spacing w:val="-3"/>
              </w:rPr>
              <w:t>投标时提供软件截图证</w:t>
            </w:r>
            <w:r>
              <w:rPr>
                <w:spacing w:val="-16"/>
              </w:rPr>
              <w:t>明材料，加盖投标人电子签章</w:t>
            </w:r>
            <w:r>
              <w:rPr>
                <w:spacing w:val="-28"/>
              </w:rPr>
              <w:t>）；</w:t>
            </w:r>
            <w:r>
              <w:rPr>
                <w:spacing w:val="-1"/>
              </w:rPr>
              <w:t>单色器：象差校正型切尼尔-特</w:t>
            </w:r>
            <w:r>
              <w:rPr>
                <w:spacing w:val="-3"/>
              </w:rPr>
              <w:t>纳结构，光栅刻线数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1800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线</w:t>
            </w:r>
          </w:p>
          <w:p w14:paraId="143E35AA">
            <w:pPr>
              <w:pStyle w:val="13"/>
              <w:spacing w:line="219" w:lineRule="auto"/>
              <w:ind w:left="111"/>
            </w:pPr>
            <w:r>
              <w:rPr>
                <w:spacing w:val="-3"/>
              </w:rPr>
              <w:t>/mm，焦距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300mm，光栅面积</w:t>
            </w:r>
          </w:p>
          <w:p w14:paraId="40F3835B">
            <w:pPr>
              <w:pStyle w:val="13"/>
              <w:spacing w:before="183" w:line="313" w:lineRule="auto"/>
              <w:ind w:left="122" w:right="127" w:hanging="11"/>
            </w:pPr>
            <w:r>
              <w:rPr>
                <w:spacing w:val="-3"/>
              </w:rPr>
              <w:t>40x40mm</w:t>
            </w:r>
            <w:r>
              <w:rPr>
                <w:spacing w:val="-55"/>
                <w:w w:val="86"/>
              </w:rPr>
              <w:t>；（</w:t>
            </w:r>
            <w:r>
              <w:rPr>
                <w:spacing w:val="-3"/>
              </w:rPr>
              <w:t>投标时提供宣传彩页</w:t>
            </w:r>
            <w:r>
              <w:rPr>
                <w:spacing w:val="-2"/>
              </w:rPr>
              <w:t>资料证明，加盖投标人电子签</w:t>
            </w:r>
          </w:p>
        </w:tc>
        <w:tc>
          <w:tcPr>
            <w:tcW w:w="3491" w:type="dxa"/>
            <w:vAlign w:val="top"/>
          </w:tcPr>
          <w:p w14:paraId="2DBDC195">
            <w:pPr>
              <w:pStyle w:val="13"/>
              <w:spacing w:before="122" w:line="220" w:lineRule="auto"/>
              <w:ind w:left="123"/>
            </w:pPr>
            <w:r>
              <w:rPr>
                <w:spacing w:val="4"/>
              </w:rPr>
              <w:t>▲1.3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测定波长范围：185~</w:t>
            </w:r>
          </w:p>
          <w:p w14:paraId="64A41268">
            <w:pPr>
              <w:pStyle w:val="13"/>
              <w:spacing w:before="178" w:line="347" w:lineRule="auto"/>
              <w:ind w:left="114" w:right="42"/>
            </w:pPr>
            <w:r>
              <w:rPr>
                <w:spacing w:val="1"/>
              </w:rPr>
              <w:t>900</w:t>
            </w:r>
            <w:r>
              <w:t>nm</w:t>
            </w:r>
            <w:r>
              <w:rPr>
                <w:spacing w:val="-45"/>
                <w:w w:val="70"/>
              </w:rPr>
              <w:t>；（</w:t>
            </w:r>
            <w:r>
              <w:rPr>
                <w:spacing w:val="1"/>
              </w:rPr>
              <w:t>已提供软件截图证明材</w:t>
            </w:r>
            <w:r>
              <w:rPr>
                <w:spacing w:val="-11"/>
              </w:rPr>
              <w:t>料，加盖投标人电子签章</w:t>
            </w:r>
            <w:r>
              <w:rPr>
                <w:spacing w:val="-5"/>
              </w:rPr>
              <w:t>）；</w:t>
            </w:r>
            <w:r>
              <w:rPr>
                <w:spacing w:val="-11"/>
              </w:rPr>
              <w:t>单</w:t>
            </w:r>
            <w:r>
              <w:rPr>
                <w:spacing w:val="-1"/>
              </w:rPr>
              <w:t>色器：象差校正型切尼尔-特纳</w:t>
            </w:r>
            <w:r>
              <w:rPr>
                <w:spacing w:val="-5"/>
              </w:rPr>
              <w:t>结构，光栅刻线数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1800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线/mm，</w:t>
            </w:r>
            <w:r>
              <w:rPr>
                <w:spacing w:val="-9"/>
              </w:rPr>
              <w:t>焦距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300mm，光栅面积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40x40mm；</w:t>
            </w:r>
            <w:r>
              <w:t xml:space="preserve"> </w:t>
            </w:r>
            <w:r>
              <w:rPr>
                <w:spacing w:val="-7"/>
              </w:rPr>
              <w:t>（已提供宣传彩页资料证明，加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088EFA5D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5D3365B7">
      <w:pPr>
        <w:rPr>
          <w:rFonts w:ascii="Arial"/>
          <w:sz w:val="21"/>
        </w:rPr>
      </w:pPr>
    </w:p>
    <w:p w14:paraId="2100E0A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25" w:right="1596" w:bottom="0" w:left="1598" w:header="0" w:footer="0" w:gutter="0"/>
          <w:cols w:space="720" w:num="1"/>
        </w:sectPr>
      </w:pPr>
    </w:p>
    <w:p w14:paraId="7BDAA6C0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44D57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2AF8939B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7DEB05A2">
            <w:pPr>
              <w:pStyle w:val="13"/>
              <w:spacing w:before="120" w:line="219" w:lineRule="auto"/>
              <w:ind w:left="120"/>
            </w:pPr>
            <w:r>
              <w:rPr>
                <w:spacing w:val="-9"/>
              </w:rPr>
              <w:t>章）</w:t>
            </w:r>
          </w:p>
        </w:tc>
        <w:tc>
          <w:tcPr>
            <w:tcW w:w="3491" w:type="dxa"/>
            <w:vAlign w:val="top"/>
          </w:tcPr>
          <w:p w14:paraId="138E53D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F4B53A3">
            <w:pPr>
              <w:rPr>
                <w:rFonts w:ascii="Arial"/>
                <w:sz w:val="21"/>
              </w:rPr>
            </w:pPr>
          </w:p>
        </w:tc>
      </w:tr>
      <w:tr w14:paraId="516E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8B49B32">
            <w:pPr>
              <w:pStyle w:val="13"/>
              <w:spacing w:before="270"/>
              <w:ind w:left="324"/>
            </w:pPr>
            <w:r>
              <w:t>9</w:t>
            </w:r>
          </w:p>
        </w:tc>
        <w:tc>
          <w:tcPr>
            <w:tcW w:w="3500" w:type="dxa"/>
            <w:vAlign w:val="top"/>
          </w:tcPr>
          <w:p w14:paraId="19224E40">
            <w:pPr>
              <w:pStyle w:val="13"/>
              <w:spacing w:before="116" w:line="313" w:lineRule="auto"/>
              <w:ind w:left="113" w:right="106" w:firstLine="19"/>
            </w:pPr>
            <w:r>
              <w:rPr>
                <w:spacing w:val="-4"/>
              </w:rPr>
              <w:t>●1.4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分光系统：象差校正型切</w:t>
            </w:r>
            <w:r>
              <w:rPr>
                <w:spacing w:val="-7"/>
              </w:rPr>
              <w:t>尼尔-特纳装置；</w:t>
            </w:r>
          </w:p>
        </w:tc>
        <w:tc>
          <w:tcPr>
            <w:tcW w:w="3491" w:type="dxa"/>
            <w:vAlign w:val="top"/>
          </w:tcPr>
          <w:p w14:paraId="0983D31D">
            <w:pPr>
              <w:pStyle w:val="13"/>
              <w:spacing w:before="116" w:line="313" w:lineRule="auto"/>
              <w:ind w:left="115" w:right="106" w:firstLine="19"/>
            </w:pPr>
            <w:r>
              <w:rPr>
                <w:spacing w:val="-5"/>
              </w:rPr>
              <w:t>●1.4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分光系统：象差校正型切</w:t>
            </w:r>
            <w:r>
              <w:rPr>
                <w:spacing w:val="-7"/>
              </w:rPr>
              <w:t>尼尔-特纳装置；</w:t>
            </w:r>
          </w:p>
        </w:tc>
        <w:tc>
          <w:tcPr>
            <w:tcW w:w="959" w:type="dxa"/>
            <w:vAlign w:val="top"/>
          </w:tcPr>
          <w:p w14:paraId="7F25BFB5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236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530D3B0F">
            <w:pPr>
              <w:spacing w:line="296" w:lineRule="auto"/>
              <w:rPr>
                <w:rFonts w:ascii="Arial"/>
                <w:sz w:val="21"/>
              </w:rPr>
            </w:pPr>
          </w:p>
          <w:p w14:paraId="70D59727">
            <w:pPr>
              <w:spacing w:line="297" w:lineRule="auto"/>
              <w:rPr>
                <w:rFonts w:ascii="Arial"/>
                <w:sz w:val="21"/>
              </w:rPr>
            </w:pPr>
          </w:p>
          <w:p w14:paraId="09C3171F">
            <w:pPr>
              <w:spacing w:line="297" w:lineRule="auto"/>
              <w:rPr>
                <w:rFonts w:ascii="Arial"/>
                <w:sz w:val="21"/>
              </w:rPr>
            </w:pPr>
          </w:p>
          <w:p w14:paraId="792750B7">
            <w:pPr>
              <w:pStyle w:val="13"/>
              <w:spacing w:before="78"/>
              <w:ind w:left="281"/>
            </w:pPr>
            <w:r>
              <w:rPr>
                <w:spacing w:val="-7"/>
              </w:rPr>
              <w:t>10</w:t>
            </w:r>
          </w:p>
        </w:tc>
        <w:tc>
          <w:tcPr>
            <w:tcW w:w="3500" w:type="dxa"/>
            <w:vAlign w:val="top"/>
          </w:tcPr>
          <w:p w14:paraId="09D26933">
            <w:pPr>
              <w:pStyle w:val="13"/>
              <w:spacing w:before="115" w:line="220" w:lineRule="auto"/>
              <w:ind w:left="120"/>
            </w:pPr>
            <w:r>
              <w:rPr>
                <w:spacing w:val="-8"/>
              </w:rPr>
              <w:t>▲1.5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光谱带宽：</w:t>
            </w:r>
          </w:p>
          <w:p w14:paraId="3A1F47A5">
            <w:pPr>
              <w:pStyle w:val="13"/>
              <w:spacing w:before="180" w:line="337" w:lineRule="auto"/>
              <w:ind w:left="111" w:right="105" w:firstLine="2"/>
            </w:pPr>
            <w:r>
              <w:rPr>
                <w:spacing w:val="-3"/>
              </w:rPr>
              <w:t>0.1,0.2,0.4,0.7,1.0，2</w:t>
            </w:r>
            <w:r>
              <w:rPr>
                <w:spacing w:val="-4"/>
              </w:rPr>
              <w:t>.0nm(6</w:t>
            </w:r>
            <w:r>
              <w:rPr>
                <w:spacing w:val="-13"/>
              </w:rPr>
              <w:t>档自动切换</w:t>
            </w:r>
            <w:r>
              <w:rPr>
                <w:spacing w:val="-60"/>
              </w:rPr>
              <w:t>）；（</w:t>
            </w:r>
            <w:r>
              <w:rPr>
                <w:spacing w:val="-13"/>
              </w:rPr>
              <w:t>投标时提供软件</w:t>
            </w:r>
            <w:r>
              <w:rPr>
                <w:spacing w:val="-6"/>
              </w:rPr>
              <w:t>截图证明材料，加盖投标人电子签章）</w:t>
            </w:r>
          </w:p>
        </w:tc>
        <w:tc>
          <w:tcPr>
            <w:tcW w:w="3491" w:type="dxa"/>
            <w:vAlign w:val="top"/>
          </w:tcPr>
          <w:p w14:paraId="588FBC09">
            <w:pPr>
              <w:pStyle w:val="13"/>
              <w:spacing w:before="115" w:line="220" w:lineRule="auto"/>
              <w:ind w:left="123"/>
            </w:pPr>
            <w:r>
              <w:rPr>
                <w:spacing w:val="-8"/>
              </w:rPr>
              <w:t>▲1.5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光谱带宽：</w:t>
            </w:r>
          </w:p>
          <w:p w14:paraId="280E5689">
            <w:pPr>
              <w:pStyle w:val="13"/>
              <w:spacing w:before="180" w:line="337" w:lineRule="auto"/>
              <w:ind w:left="114" w:right="106" w:firstLine="1"/>
            </w:pPr>
            <w:r>
              <w:rPr>
                <w:spacing w:val="-4"/>
              </w:rPr>
              <w:t>0.1,0.2,0.4,0.7,1.0，2.0nm(6</w:t>
            </w:r>
            <w:r>
              <w:rPr>
                <w:spacing w:val="-8"/>
              </w:rPr>
              <w:t>档自动切换</w:t>
            </w:r>
            <w:r>
              <w:rPr>
                <w:spacing w:val="-60"/>
                <w:w w:val="91"/>
              </w:rPr>
              <w:t>）；（</w:t>
            </w:r>
            <w:r>
              <w:rPr>
                <w:spacing w:val="-8"/>
              </w:rPr>
              <w:t>已提供软件截图</w:t>
            </w:r>
            <w:r>
              <w:rPr>
                <w:spacing w:val="-1"/>
              </w:rPr>
              <w:t>证明材料，加盖投标人电子签</w:t>
            </w:r>
            <w:r>
              <w:rPr>
                <w:spacing w:val="-7"/>
              </w:rPr>
              <w:t>章）</w:t>
            </w:r>
          </w:p>
        </w:tc>
        <w:tc>
          <w:tcPr>
            <w:tcW w:w="959" w:type="dxa"/>
            <w:vAlign w:val="top"/>
          </w:tcPr>
          <w:p w14:paraId="4842FD63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1D42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28EC378E">
            <w:pPr>
              <w:pStyle w:val="13"/>
              <w:spacing w:before="273" w:line="241" w:lineRule="auto"/>
              <w:ind w:left="281"/>
            </w:pPr>
            <w:r>
              <w:rPr>
                <w:spacing w:val="-7"/>
              </w:rPr>
              <w:t>11</w:t>
            </w:r>
          </w:p>
        </w:tc>
        <w:tc>
          <w:tcPr>
            <w:tcW w:w="3500" w:type="dxa"/>
            <w:vAlign w:val="top"/>
          </w:tcPr>
          <w:p w14:paraId="5AAEA3EA">
            <w:pPr>
              <w:pStyle w:val="13"/>
              <w:spacing w:before="119" w:line="313" w:lineRule="auto"/>
              <w:ind w:left="126" w:right="811" w:firstLine="6"/>
            </w:pPr>
            <w:r>
              <w:rPr>
                <w:spacing w:val="-3"/>
              </w:rPr>
              <w:t>●1.6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光栅刻线数：1800</w:t>
            </w:r>
            <w:r>
              <w:t xml:space="preserve"> </w:t>
            </w:r>
            <w:r>
              <w:rPr>
                <w:spacing w:val="-3"/>
              </w:rPr>
              <w:t>lines/mm；</w:t>
            </w:r>
          </w:p>
        </w:tc>
        <w:tc>
          <w:tcPr>
            <w:tcW w:w="3491" w:type="dxa"/>
            <w:vAlign w:val="top"/>
          </w:tcPr>
          <w:p w14:paraId="600D0867">
            <w:pPr>
              <w:pStyle w:val="13"/>
              <w:spacing w:before="119" w:line="313" w:lineRule="auto"/>
              <w:ind w:left="129" w:right="800" w:firstLine="6"/>
            </w:pPr>
            <w:r>
              <w:rPr>
                <w:spacing w:val="-3"/>
              </w:rPr>
              <w:t>●1.6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光栅刻线数：1800</w:t>
            </w:r>
            <w:r>
              <w:t xml:space="preserve"> </w:t>
            </w:r>
            <w:r>
              <w:rPr>
                <w:spacing w:val="-3"/>
              </w:rPr>
              <w:t>lines/mm；</w:t>
            </w:r>
          </w:p>
        </w:tc>
        <w:tc>
          <w:tcPr>
            <w:tcW w:w="959" w:type="dxa"/>
            <w:vAlign w:val="top"/>
          </w:tcPr>
          <w:p w14:paraId="7D2F3777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6ECD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44C4CF78">
            <w:pPr>
              <w:pStyle w:val="13"/>
              <w:spacing w:before="273" w:line="241" w:lineRule="auto"/>
              <w:ind w:left="281"/>
            </w:pPr>
            <w:r>
              <w:rPr>
                <w:spacing w:val="-7"/>
              </w:rPr>
              <w:t>12</w:t>
            </w:r>
          </w:p>
        </w:tc>
        <w:tc>
          <w:tcPr>
            <w:tcW w:w="3500" w:type="dxa"/>
            <w:vAlign w:val="top"/>
          </w:tcPr>
          <w:p w14:paraId="230CC78C">
            <w:pPr>
              <w:pStyle w:val="13"/>
              <w:spacing w:before="116" w:line="313" w:lineRule="auto"/>
              <w:ind w:left="113" w:right="106" w:firstLine="19"/>
            </w:pPr>
            <w:r>
              <w:rPr>
                <w:spacing w:val="-4"/>
              </w:rPr>
              <w:t>●1.7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检测器：高灵敏度光电倍</w:t>
            </w:r>
            <w:r>
              <w:rPr>
                <w:spacing w:val="-15"/>
              </w:rPr>
              <w:t>增管；</w:t>
            </w:r>
          </w:p>
        </w:tc>
        <w:tc>
          <w:tcPr>
            <w:tcW w:w="3491" w:type="dxa"/>
            <w:vAlign w:val="top"/>
          </w:tcPr>
          <w:p w14:paraId="3851ED25">
            <w:pPr>
              <w:pStyle w:val="13"/>
              <w:spacing w:before="116" w:line="313" w:lineRule="auto"/>
              <w:ind w:left="115" w:right="106" w:firstLine="19"/>
            </w:pPr>
            <w:r>
              <w:rPr>
                <w:spacing w:val="-5"/>
              </w:rPr>
              <w:t>●1.7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检测器：高灵敏度光电倍</w:t>
            </w:r>
            <w:r>
              <w:rPr>
                <w:spacing w:val="-15"/>
              </w:rPr>
              <w:t>增管；</w:t>
            </w:r>
          </w:p>
        </w:tc>
        <w:tc>
          <w:tcPr>
            <w:tcW w:w="959" w:type="dxa"/>
            <w:vAlign w:val="top"/>
          </w:tcPr>
          <w:p w14:paraId="427901D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7C7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191C18E9">
            <w:pPr>
              <w:spacing w:line="329" w:lineRule="auto"/>
              <w:rPr>
                <w:rFonts w:ascii="Arial"/>
                <w:sz w:val="21"/>
              </w:rPr>
            </w:pPr>
          </w:p>
          <w:p w14:paraId="2F504864">
            <w:pPr>
              <w:spacing w:line="330" w:lineRule="auto"/>
              <w:rPr>
                <w:rFonts w:ascii="Arial"/>
                <w:sz w:val="21"/>
              </w:rPr>
            </w:pPr>
          </w:p>
          <w:p w14:paraId="7F9B892C">
            <w:pPr>
              <w:pStyle w:val="13"/>
              <w:spacing w:before="78"/>
              <w:ind w:left="281"/>
            </w:pPr>
            <w:r>
              <w:rPr>
                <w:spacing w:val="-7"/>
              </w:rPr>
              <w:t>13</w:t>
            </w:r>
          </w:p>
        </w:tc>
        <w:tc>
          <w:tcPr>
            <w:tcW w:w="3500" w:type="dxa"/>
            <w:vAlign w:val="top"/>
          </w:tcPr>
          <w:p w14:paraId="570A6743">
            <w:pPr>
              <w:pStyle w:val="13"/>
              <w:spacing w:before="116" w:line="220" w:lineRule="auto"/>
              <w:ind w:left="120"/>
            </w:pPr>
            <w:r>
              <w:rPr>
                <w:spacing w:val="-3"/>
              </w:rPr>
              <w:t>▲1.8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基线稳定性：≤</w:t>
            </w:r>
          </w:p>
          <w:p w14:paraId="098228E0">
            <w:pPr>
              <w:pStyle w:val="13"/>
              <w:spacing w:before="183" w:line="328" w:lineRule="auto"/>
              <w:ind w:left="114" w:right="106"/>
            </w:pPr>
            <w:r>
              <w:rPr>
                <w:spacing w:val="-7"/>
              </w:rPr>
              <w:t>0.004Abs/30min</w:t>
            </w:r>
            <w:r>
              <w:rPr>
                <w:spacing w:val="-4"/>
              </w:rPr>
              <w:t>；（</w:t>
            </w:r>
            <w:r>
              <w:rPr>
                <w:spacing w:val="-7"/>
              </w:rPr>
              <w:t>投标时提供软件截图证明材料，加盖投标人</w:t>
            </w:r>
            <w:r>
              <w:rPr>
                <w:spacing w:val="-2"/>
              </w:rPr>
              <w:t>公章，加盖投标人电子签章）</w:t>
            </w:r>
          </w:p>
        </w:tc>
        <w:tc>
          <w:tcPr>
            <w:tcW w:w="3491" w:type="dxa"/>
            <w:vAlign w:val="top"/>
          </w:tcPr>
          <w:p w14:paraId="16F01742">
            <w:pPr>
              <w:pStyle w:val="13"/>
              <w:spacing w:before="116" w:line="220" w:lineRule="auto"/>
              <w:ind w:left="123"/>
            </w:pPr>
            <w:r>
              <w:rPr>
                <w:spacing w:val="-8"/>
              </w:rPr>
              <w:t>▲1.8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基线稳定性：</w:t>
            </w:r>
          </w:p>
          <w:p w14:paraId="411691AF">
            <w:pPr>
              <w:pStyle w:val="13"/>
              <w:spacing w:before="183" w:line="328" w:lineRule="auto"/>
              <w:ind w:left="113" w:right="140" w:firstLine="2"/>
            </w:pPr>
            <w:r>
              <w:rPr>
                <w:spacing w:val="1"/>
              </w:rPr>
              <w:t>0.004</w:t>
            </w:r>
            <w:r>
              <w:t>Abs</w:t>
            </w:r>
            <w:r>
              <w:rPr>
                <w:spacing w:val="1"/>
              </w:rPr>
              <w:t>/30</w:t>
            </w:r>
            <w:r>
              <w:t>min</w:t>
            </w:r>
            <w:r>
              <w:rPr>
                <w:spacing w:val="-60"/>
                <w:w w:val="94"/>
              </w:rPr>
              <w:t>；（</w:t>
            </w:r>
            <w:r>
              <w:rPr>
                <w:spacing w:val="1"/>
              </w:rPr>
              <w:t>已提供软件</w:t>
            </w:r>
            <w:r>
              <w:rPr>
                <w:spacing w:val="-1"/>
              </w:rPr>
              <w:t>截图证明材料，加盖投标人公</w:t>
            </w:r>
            <w:r>
              <w:rPr>
                <w:spacing w:val="-2"/>
              </w:rPr>
              <w:t>章，加盖投标人电子签章）</w:t>
            </w:r>
          </w:p>
        </w:tc>
        <w:tc>
          <w:tcPr>
            <w:tcW w:w="959" w:type="dxa"/>
            <w:vAlign w:val="top"/>
          </w:tcPr>
          <w:p w14:paraId="6AA8A4F0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29E3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756" w:type="dxa"/>
            <w:vAlign w:val="top"/>
          </w:tcPr>
          <w:p w14:paraId="7D472636">
            <w:pPr>
              <w:spacing w:line="271" w:lineRule="auto"/>
              <w:rPr>
                <w:rFonts w:ascii="Arial"/>
                <w:sz w:val="21"/>
              </w:rPr>
            </w:pPr>
          </w:p>
          <w:p w14:paraId="56461970">
            <w:pPr>
              <w:spacing w:line="271" w:lineRule="auto"/>
              <w:rPr>
                <w:rFonts w:ascii="Arial"/>
                <w:sz w:val="21"/>
              </w:rPr>
            </w:pPr>
          </w:p>
          <w:p w14:paraId="3681DDED">
            <w:pPr>
              <w:spacing w:line="271" w:lineRule="auto"/>
              <w:rPr>
                <w:rFonts w:ascii="Arial"/>
                <w:sz w:val="21"/>
              </w:rPr>
            </w:pPr>
          </w:p>
          <w:p w14:paraId="3E095171">
            <w:pPr>
              <w:spacing w:line="272" w:lineRule="auto"/>
              <w:rPr>
                <w:rFonts w:ascii="Arial"/>
                <w:sz w:val="21"/>
              </w:rPr>
            </w:pPr>
          </w:p>
          <w:p w14:paraId="2380185C">
            <w:pPr>
              <w:spacing w:line="272" w:lineRule="auto"/>
              <w:rPr>
                <w:rFonts w:ascii="Arial"/>
                <w:sz w:val="21"/>
              </w:rPr>
            </w:pPr>
          </w:p>
          <w:p w14:paraId="3CD8DAA0">
            <w:pPr>
              <w:pStyle w:val="13"/>
              <w:spacing w:before="78" w:line="241" w:lineRule="auto"/>
              <w:ind w:left="281"/>
            </w:pPr>
            <w:r>
              <w:rPr>
                <w:spacing w:val="-7"/>
              </w:rPr>
              <w:t>14</w:t>
            </w:r>
          </w:p>
        </w:tc>
        <w:tc>
          <w:tcPr>
            <w:tcW w:w="3500" w:type="dxa"/>
            <w:vAlign w:val="top"/>
          </w:tcPr>
          <w:p w14:paraId="5D4FDFCA">
            <w:pPr>
              <w:pStyle w:val="13"/>
              <w:spacing w:before="121" w:line="346" w:lineRule="auto"/>
              <w:ind w:left="110" w:right="105" w:firstLine="22"/>
            </w:pPr>
            <w:r>
              <w:rPr>
                <w:spacing w:val="-4"/>
              </w:rPr>
              <w:t>●1.9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背景校正方式：快速氘灯</w:t>
            </w:r>
            <w:r>
              <w:rPr>
                <w:spacing w:val="-1"/>
              </w:rPr>
              <w:t>法（BGC-D2）和快速自吸收法</w:t>
            </w:r>
            <w:r>
              <w:t xml:space="preserve"> </w:t>
            </w:r>
            <w:r>
              <w:rPr>
                <w:spacing w:val="-5"/>
              </w:rPr>
              <w:t>(BGC-SR)。火焰分析和石墨炉分</w:t>
            </w:r>
            <w:r>
              <w:rPr>
                <w:spacing w:val="-4"/>
              </w:rPr>
              <w:t>析均能够对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185～900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nm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全波段</w:t>
            </w:r>
            <w:r>
              <w:rPr>
                <w:spacing w:val="-10"/>
              </w:rPr>
              <w:t>进行背景校正；（投标时提供软</w:t>
            </w:r>
            <w:r>
              <w:rPr>
                <w:spacing w:val="-6"/>
              </w:rPr>
              <w:t>件截图证明材料，加盖投标人电</w:t>
            </w:r>
            <w:r>
              <w:rPr>
                <w:spacing w:val="-5"/>
              </w:rPr>
              <w:t>子签章）</w:t>
            </w:r>
          </w:p>
        </w:tc>
        <w:tc>
          <w:tcPr>
            <w:tcW w:w="3491" w:type="dxa"/>
            <w:vAlign w:val="top"/>
          </w:tcPr>
          <w:p w14:paraId="7F66C812">
            <w:pPr>
              <w:pStyle w:val="13"/>
              <w:spacing w:before="121" w:line="346" w:lineRule="auto"/>
              <w:ind w:left="112" w:right="103" w:firstLine="22"/>
            </w:pPr>
            <w:r>
              <w:rPr>
                <w:spacing w:val="-5"/>
              </w:rPr>
              <w:t>●1.9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背景校正方式：快速氘灯</w:t>
            </w:r>
            <w:r>
              <w:rPr>
                <w:spacing w:val="-1"/>
              </w:rPr>
              <w:t>法（BGC-D2）和快速自吸收法</w:t>
            </w:r>
            <w:r>
              <w:t xml:space="preserve"> </w:t>
            </w:r>
            <w:r>
              <w:rPr>
                <w:spacing w:val="-6"/>
              </w:rPr>
              <w:t>(BGC-SR)。火焰分析和石墨炉分</w:t>
            </w:r>
            <w:r>
              <w:rPr>
                <w:spacing w:val="-4"/>
              </w:rPr>
              <w:t>析均能够对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185～900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nm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全波段</w:t>
            </w:r>
            <w:r>
              <w:rPr>
                <w:spacing w:val="3"/>
              </w:rPr>
              <w:t>进行背景校正</w:t>
            </w:r>
            <w:r>
              <w:rPr>
                <w:spacing w:val="-57"/>
                <w:w w:val="89"/>
              </w:rPr>
              <w:t>；（</w:t>
            </w:r>
            <w:r>
              <w:rPr>
                <w:spacing w:val="3"/>
              </w:rPr>
              <w:t>已提供软件截</w:t>
            </w:r>
            <w:r>
              <w:rPr>
                <w:spacing w:val="-7"/>
              </w:rPr>
              <w:t>图证明材料，加盖投标人电子签</w:t>
            </w:r>
            <w:r>
              <w:rPr>
                <w:spacing w:val="-6"/>
              </w:rPr>
              <w:t>章）</w:t>
            </w:r>
          </w:p>
        </w:tc>
        <w:tc>
          <w:tcPr>
            <w:tcW w:w="959" w:type="dxa"/>
            <w:vAlign w:val="top"/>
          </w:tcPr>
          <w:p w14:paraId="1934329D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8485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AFBEC1F">
            <w:pPr>
              <w:pStyle w:val="13"/>
              <w:spacing w:before="40"/>
              <w:ind w:left="281"/>
            </w:pPr>
            <w:r>
              <w:rPr>
                <w:spacing w:val="-7"/>
              </w:rPr>
              <w:t>15</w:t>
            </w:r>
          </w:p>
        </w:tc>
        <w:tc>
          <w:tcPr>
            <w:tcW w:w="3500" w:type="dxa"/>
            <w:vAlign w:val="top"/>
          </w:tcPr>
          <w:p w14:paraId="5D9B0C17">
            <w:pPr>
              <w:pStyle w:val="13"/>
              <w:spacing w:before="119" w:line="220" w:lineRule="auto"/>
              <w:ind w:left="132"/>
            </w:pPr>
            <w:r>
              <w:rPr>
                <w:spacing w:val="-3"/>
              </w:rPr>
              <w:t>●1.10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波长准确度：±0.3nm；</w:t>
            </w:r>
          </w:p>
        </w:tc>
        <w:tc>
          <w:tcPr>
            <w:tcW w:w="3491" w:type="dxa"/>
            <w:vAlign w:val="top"/>
          </w:tcPr>
          <w:p w14:paraId="49CCA31B">
            <w:pPr>
              <w:pStyle w:val="13"/>
              <w:spacing w:before="119" w:line="220" w:lineRule="auto"/>
              <w:ind w:left="135"/>
            </w:pPr>
            <w:r>
              <w:rPr>
                <w:spacing w:val="-3"/>
              </w:rPr>
              <w:t>●1.10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波长准确度：±0.3nm；</w:t>
            </w:r>
          </w:p>
        </w:tc>
        <w:tc>
          <w:tcPr>
            <w:tcW w:w="959" w:type="dxa"/>
            <w:vAlign w:val="top"/>
          </w:tcPr>
          <w:p w14:paraId="6AB4E1DA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8EAE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603B3D6D">
            <w:pPr>
              <w:spacing w:line="430" w:lineRule="auto"/>
              <w:rPr>
                <w:rFonts w:ascii="Arial"/>
                <w:sz w:val="21"/>
              </w:rPr>
            </w:pPr>
          </w:p>
          <w:p w14:paraId="35ADAA99">
            <w:pPr>
              <w:pStyle w:val="13"/>
              <w:spacing w:before="78"/>
              <w:ind w:left="281"/>
            </w:pPr>
            <w:r>
              <w:rPr>
                <w:spacing w:val="-7"/>
              </w:rPr>
              <w:t>16</w:t>
            </w:r>
          </w:p>
        </w:tc>
        <w:tc>
          <w:tcPr>
            <w:tcW w:w="3500" w:type="dxa"/>
            <w:vAlign w:val="top"/>
          </w:tcPr>
          <w:p w14:paraId="57942512">
            <w:pPr>
              <w:pStyle w:val="13"/>
              <w:spacing w:before="118" w:line="328" w:lineRule="auto"/>
              <w:ind w:left="112" w:right="147" w:firstLine="8"/>
              <w:jc w:val="both"/>
            </w:pPr>
            <w:r>
              <w:rPr>
                <w:spacing w:val="-5"/>
              </w:rPr>
              <w:t>▲1.11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波长重现性：≤0.1nm；</w:t>
            </w:r>
            <w:r>
              <w:t xml:space="preserve"> </w:t>
            </w:r>
            <w:r>
              <w:rPr>
                <w:spacing w:val="-2"/>
              </w:rPr>
              <w:t>（投标时提供软件截图证明材料，加盖投标人电子签章）</w:t>
            </w:r>
          </w:p>
        </w:tc>
        <w:tc>
          <w:tcPr>
            <w:tcW w:w="3491" w:type="dxa"/>
            <w:vAlign w:val="top"/>
          </w:tcPr>
          <w:p w14:paraId="60671586">
            <w:pPr>
              <w:pStyle w:val="13"/>
              <w:spacing w:before="118" w:line="328" w:lineRule="auto"/>
              <w:ind w:left="115" w:right="103" w:firstLine="7"/>
              <w:jc w:val="both"/>
            </w:pPr>
            <w:r>
              <w:rPr>
                <w:spacing w:val="-4"/>
              </w:rPr>
              <w:t>▲1.11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波长重现性：0.1nm</w:t>
            </w:r>
            <w:r>
              <w:rPr>
                <w:spacing w:val="-46"/>
                <w:w w:val="72"/>
              </w:rPr>
              <w:t>；（</w:t>
            </w:r>
            <w:r>
              <w:rPr>
                <w:spacing w:val="-4"/>
              </w:rPr>
              <w:t>已</w:t>
            </w:r>
            <w:r>
              <w:rPr>
                <w:spacing w:val="-7"/>
              </w:rPr>
              <w:t>提供软件截图证明材料，加盖投</w:t>
            </w:r>
            <w:r>
              <w:rPr>
                <w:spacing w:val="-4"/>
              </w:rPr>
              <w:t>标人电子签章）</w:t>
            </w:r>
          </w:p>
        </w:tc>
        <w:tc>
          <w:tcPr>
            <w:tcW w:w="959" w:type="dxa"/>
            <w:vAlign w:val="top"/>
          </w:tcPr>
          <w:p w14:paraId="711DAE9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8FB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566CF105">
            <w:pPr>
              <w:pStyle w:val="13"/>
              <w:spacing w:before="43"/>
              <w:ind w:left="281"/>
            </w:pPr>
            <w:r>
              <w:rPr>
                <w:spacing w:val="-7"/>
              </w:rPr>
              <w:t>17</w:t>
            </w:r>
          </w:p>
        </w:tc>
        <w:tc>
          <w:tcPr>
            <w:tcW w:w="3500" w:type="dxa"/>
            <w:vAlign w:val="top"/>
          </w:tcPr>
          <w:p w14:paraId="21E48A40">
            <w:pPr>
              <w:pStyle w:val="13"/>
              <w:spacing w:before="122" w:line="220" w:lineRule="auto"/>
              <w:ind w:left="132"/>
            </w:pPr>
            <w:r>
              <w:rPr>
                <w:spacing w:val="-3"/>
              </w:rPr>
              <w:t>●1.12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分辨率：0.1nm；</w:t>
            </w:r>
          </w:p>
        </w:tc>
        <w:tc>
          <w:tcPr>
            <w:tcW w:w="3491" w:type="dxa"/>
            <w:vAlign w:val="top"/>
          </w:tcPr>
          <w:p w14:paraId="33CBB945">
            <w:pPr>
              <w:pStyle w:val="13"/>
              <w:spacing w:before="122" w:line="220" w:lineRule="auto"/>
              <w:ind w:left="135"/>
            </w:pPr>
            <w:r>
              <w:rPr>
                <w:spacing w:val="-3"/>
              </w:rPr>
              <w:t>●1.12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分辨率：0.1nm；</w:t>
            </w:r>
          </w:p>
        </w:tc>
        <w:tc>
          <w:tcPr>
            <w:tcW w:w="959" w:type="dxa"/>
            <w:vAlign w:val="top"/>
          </w:tcPr>
          <w:p w14:paraId="32201533">
            <w:pPr>
              <w:pStyle w:val="13"/>
              <w:spacing w:before="122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385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38383A16">
            <w:pPr>
              <w:pStyle w:val="13"/>
              <w:spacing w:before="41"/>
              <w:ind w:left="281"/>
            </w:pPr>
            <w:r>
              <w:rPr>
                <w:spacing w:val="-7"/>
              </w:rPr>
              <w:t>18</w:t>
            </w:r>
          </w:p>
        </w:tc>
        <w:tc>
          <w:tcPr>
            <w:tcW w:w="3500" w:type="dxa"/>
            <w:vAlign w:val="top"/>
          </w:tcPr>
          <w:p w14:paraId="38C93412">
            <w:pPr>
              <w:pStyle w:val="13"/>
              <w:spacing w:before="121" w:line="220" w:lineRule="auto"/>
              <w:ind w:left="115"/>
            </w:pPr>
            <w:r>
              <w:rPr>
                <w:spacing w:val="-7"/>
              </w:rPr>
              <w:t>2、灯</w:t>
            </w:r>
          </w:p>
        </w:tc>
        <w:tc>
          <w:tcPr>
            <w:tcW w:w="3491" w:type="dxa"/>
            <w:vAlign w:val="top"/>
          </w:tcPr>
          <w:p w14:paraId="473F7E61">
            <w:pPr>
              <w:pStyle w:val="13"/>
              <w:spacing w:before="121" w:line="220" w:lineRule="auto"/>
              <w:ind w:left="117"/>
            </w:pPr>
            <w:r>
              <w:rPr>
                <w:spacing w:val="-7"/>
              </w:rPr>
              <w:t>2、灯</w:t>
            </w:r>
          </w:p>
        </w:tc>
        <w:tc>
          <w:tcPr>
            <w:tcW w:w="959" w:type="dxa"/>
            <w:vAlign w:val="top"/>
          </w:tcPr>
          <w:p w14:paraId="48170181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0C4F0CA4">
      <w:pPr>
        <w:rPr>
          <w:rFonts w:ascii="Arial"/>
          <w:sz w:val="21"/>
        </w:rPr>
      </w:pPr>
    </w:p>
    <w:p w14:paraId="23AD598E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4E02352E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245D1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756" w:type="dxa"/>
            <w:vAlign w:val="top"/>
          </w:tcPr>
          <w:p w14:paraId="66CF379F">
            <w:pPr>
              <w:spacing w:line="265" w:lineRule="auto"/>
              <w:rPr>
                <w:rFonts w:ascii="Arial"/>
                <w:sz w:val="21"/>
              </w:rPr>
            </w:pPr>
          </w:p>
          <w:p w14:paraId="604C84DD">
            <w:pPr>
              <w:spacing w:line="265" w:lineRule="auto"/>
              <w:rPr>
                <w:rFonts w:ascii="Arial"/>
                <w:sz w:val="21"/>
              </w:rPr>
            </w:pPr>
          </w:p>
          <w:p w14:paraId="30B3BB71">
            <w:pPr>
              <w:spacing w:line="265" w:lineRule="auto"/>
              <w:rPr>
                <w:rFonts w:ascii="Arial"/>
                <w:sz w:val="21"/>
              </w:rPr>
            </w:pPr>
          </w:p>
          <w:p w14:paraId="2E2F10A4">
            <w:pPr>
              <w:spacing w:line="265" w:lineRule="auto"/>
              <w:rPr>
                <w:rFonts w:ascii="Arial"/>
                <w:sz w:val="21"/>
              </w:rPr>
            </w:pPr>
          </w:p>
          <w:p w14:paraId="6DC3BF79">
            <w:pPr>
              <w:spacing w:line="266" w:lineRule="auto"/>
              <w:rPr>
                <w:rFonts w:ascii="Arial"/>
                <w:sz w:val="21"/>
              </w:rPr>
            </w:pPr>
          </w:p>
          <w:p w14:paraId="6EBD0801">
            <w:pPr>
              <w:spacing w:line="266" w:lineRule="auto"/>
              <w:rPr>
                <w:rFonts w:ascii="Arial"/>
                <w:sz w:val="21"/>
              </w:rPr>
            </w:pPr>
          </w:p>
          <w:p w14:paraId="49B13BAC">
            <w:pPr>
              <w:pStyle w:val="13"/>
              <w:spacing w:before="78"/>
              <w:ind w:left="281"/>
            </w:pPr>
            <w:r>
              <w:rPr>
                <w:spacing w:val="-7"/>
              </w:rPr>
              <w:t>19</w:t>
            </w:r>
          </w:p>
        </w:tc>
        <w:tc>
          <w:tcPr>
            <w:tcW w:w="3500" w:type="dxa"/>
            <w:vAlign w:val="top"/>
          </w:tcPr>
          <w:p w14:paraId="5C649BA8">
            <w:pPr>
              <w:pStyle w:val="13"/>
              <w:spacing w:before="123" w:line="348" w:lineRule="auto"/>
              <w:ind w:left="111" w:right="105" w:firstLine="9"/>
            </w:pPr>
            <w:r>
              <w:rPr>
                <w:spacing w:val="-3"/>
              </w:rPr>
              <w:t>▲2.1灯座数量：8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灯座(其中有</w:t>
            </w:r>
            <w:r>
              <w:rPr>
                <w:spacing w:val="-1"/>
              </w:rPr>
              <w:t>两个灯座既可用于普通空心阴</w:t>
            </w:r>
            <w:r>
              <w:rPr>
                <w:spacing w:val="-6"/>
              </w:rPr>
              <w:t>极灯，也可用于高性能空心阴极</w:t>
            </w:r>
            <w:r>
              <w:rPr>
                <w:spacing w:val="-8"/>
              </w:rPr>
              <w:t>灯</w:t>
            </w:r>
            <w:r>
              <w:rPr>
                <w:spacing w:val="-22"/>
              </w:rPr>
              <w:t>），</w:t>
            </w:r>
            <w:r>
              <w:rPr>
                <w:spacing w:val="-8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支高性能空心阴极灯最</w:t>
            </w:r>
            <w:r>
              <w:rPr>
                <w:spacing w:val="-6"/>
              </w:rPr>
              <w:t>佳辅助电流自动优化设定</w:t>
            </w:r>
            <w:r>
              <w:rPr>
                <w:spacing w:val="-34"/>
              </w:rPr>
              <w:t>；（</w:t>
            </w:r>
            <w:r>
              <w:rPr>
                <w:spacing w:val="-6"/>
              </w:rPr>
              <w:t>投</w:t>
            </w:r>
            <w:r>
              <w:rPr>
                <w:spacing w:val="-1"/>
              </w:rPr>
              <w:t>标时提供仪器灯座图片以及软</w:t>
            </w:r>
            <w:r>
              <w:rPr>
                <w:spacing w:val="-6"/>
              </w:rPr>
              <w:t>件截图证明材料，加盖投标人电</w:t>
            </w:r>
            <w:r>
              <w:rPr>
                <w:spacing w:val="-5"/>
              </w:rPr>
              <w:t>子签章）</w:t>
            </w:r>
          </w:p>
        </w:tc>
        <w:tc>
          <w:tcPr>
            <w:tcW w:w="3491" w:type="dxa"/>
            <w:vAlign w:val="top"/>
          </w:tcPr>
          <w:p w14:paraId="53CDF6AA">
            <w:pPr>
              <w:pStyle w:val="13"/>
              <w:spacing w:before="123" w:line="348" w:lineRule="auto"/>
              <w:ind w:left="115" w:right="106" w:firstLine="7"/>
            </w:pPr>
            <w:r>
              <w:rPr>
                <w:spacing w:val="-4"/>
              </w:rPr>
              <w:t>▲2.1灯座数量：8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灯座(其中有</w:t>
            </w:r>
            <w:r>
              <w:rPr>
                <w:spacing w:val="-1"/>
              </w:rPr>
              <w:t>两个灯座既可用于普通空心阴</w:t>
            </w:r>
            <w:r>
              <w:rPr>
                <w:spacing w:val="-7"/>
              </w:rPr>
              <w:t>极灯，也可用于高性能空心阴极</w:t>
            </w:r>
            <w:r>
              <w:rPr>
                <w:spacing w:val="-8"/>
              </w:rPr>
              <w:t>灯</w:t>
            </w:r>
            <w:r>
              <w:rPr>
                <w:spacing w:val="-23"/>
              </w:rPr>
              <w:t>），</w:t>
            </w:r>
            <w:r>
              <w:rPr>
                <w:spacing w:val="-8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支高性能空心阴极灯最</w:t>
            </w:r>
            <w:r>
              <w:rPr>
                <w:spacing w:val="3"/>
              </w:rPr>
              <w:t>佳辅助电流自动优化设定</w:t>
            </w:r>
            <w:r>
              <w:rPr>
                <w:spacing w:val="-56"/>
                <w:w w:val="88"/>
              </w:rPr>
              <w:t>；（</w:t>
            </w:r>
            <w:r>
              <w:rPr>
                <w:spacing w:val="3"/>
              </w:rPr>
              <w:t>已</w:t>
            </w:r>
            <w:r>
              <w:rPr>
                <w:spacing w:val="-1"/>
              </w:rPr>
              <w:t>提供仪器灯座图片以及软件截</w:t>
            </w:r>
            <w:r>
              <w:rPr>
                <w:spacing w:val="-7"/>
              </w:rPr>
              <w:t>图证明材料，加盖投标人电子签章）</w:t>
            </w:r>
          </w:p>
        </w:tc>
        <w:tc>
          <w:tcPr>
            <w:tcW w:w="959" w:type="dxa"/>
            <w:vAlign w:val="top"/>
          </w:tcPr>
          <w:p w14:paraId="2E975713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3179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56F730A8">
            <w:pPr>
              <w:spacing w:line="329" w:lineRule="auto"/>
              <w:rPr>
                <w:rFonts w:ascii="Arial"/>
                <w:sz w:val="21"/>
              </w:rPr>
            </w:pPr>
          </w:p>
          <w:p w14:paraId="44C08A36">
            <w:pPr>
              <w:spacing w:line="329" w:lineRule="auto"/>
              <w:rPr>
                <w:rFonts w:ascii="Arial"/>
                <w:sz w:val="21"/>
              </w:rPr>
            </w:pPr>
          </w:p>
          <w:p w14:paraId="180DFB5C">
            <w:pPr>
              <w:pStyle w:val="13"/>
              <w:spacing w:before="78"/>
              <w:ind w:left="266"/>
            </w:pPr>
            <w:r>
              <w:rPr>
                <w:spacing w:val="-4"/>
              </w:rPr>
              <w:t>20</w:t>
            </w:r>
          </w:p>
        </w:tc>
        <w:tc>
          <w:tcPr>
            <w:tcW w:w="3500" w:type="dxa"/>
            <w:vAlign w:val="top"/>
          </w:tcPr>
          <w:p w14:paraId="2D9DDC03">
            <w:pPr>
              <w:pStyle w:val="13"/>
              <w:spacing w:before="116" w:line="217" w:lineRule="auto"/>
              <w:ind w:left="132"/>
            </w:pPr>
            <w:r>
              <w:rPr>
                <w:spacing w:val="-3"/>
              </w:rPr>
              <w:t>●2.2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点灯方式：Emission,</w:t>
            </w:r>
          </w:p>
          <w:p w14:paraId="4F04F007">
            <w:pPr>
              <w:pStyle w:val="13"/>
              <w:spacing w:before="184" w:line="329" w:lineRule="auto"/>
              <w:ind w:left="111" w:right="42" w:hanging="7"/>
            </w:pPr>
            <w:r>
              <w:rPr>
                <w:spacing w:val="-6"/>
              </w:rPr>
              <w:t>Non-BGC,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BGC-SR,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BGC-D2，D2 ；</w:t>
            </w:r>
            <w:r>
              <w:t xml:space="preserve"> </w:t>
            </w:r>
            <w:r>
              <w:rPr>
                <w:spacing w:val="-2"/>
              </w:rPr>
              <w:t>（投标时提供软件截图证明材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料，加盖投标人电子签章）</w:t>
            </w:r>
          </w:p>
        </w:tc>
        <w:tc>
          <w:tcPr>
            <w:tcW w:w="3491" w:type="dxa"/>
            <w:vAlign w:val="top"/>
          </w:tcPr>
          <w:p w14:paraId="12138058">
            <w:pPr>
              <w:pStyle w:val="13"/>
              <w:spacing w:before="116" w:line="217" w:lineRule="auto"/>
              <w:ind w:left="135"/>
            </w:pPr>
            <w:r>
              <w:rPr>
                <w:spacing w:val="-3"/>
              </w:rPr>
              <w:t>●2.2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点灯方式：Emission,</w:t>
            </w:r>
          </w:p>
          <w:p w14:paraId="31427EE6">
            <w:pPr>
              <w:pStyle w:val="13"/>
              <w:spacing w:before="184" w:line="329" w:lineRule="auto"/>
              <w:ind w:left="115" w:right="42" w:hanging="8"/>
            </w:pPr>
            <w:r>
              <w:rPr>
                <w:spacing w:val="-6"/>
              </w:rPr>
              <w:t>Non-BGC,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BGC-SR,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BGC-D2，D2 ；</w:t>
            </w:r>
            <w:r>
              <w:t xml:space="preserve"> </w:t>
            </w:r>
            <w:r>
              <w:rPr>
                <w:spacing w:val="-7"/>
              </w:rPr>
              <w:t>（已提供软件截图证明材料，加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040EB44A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F0B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E8A510E">
            <w:pPr>
              <w:pStyle w:val="13"/>
              <w:spacing w:before="273" w:line="241" w:lineRule="auto"/>
              <w:ind w:left="266"/>
            </w:pPr>
            <w:r>
              <w:rPr>
                <w:spacing w:val="-4"/>
              </w:rPr>
              <w:t>21</w:t>
            </w:r>
          </w:p>
        </w:tc>
        <w:tc>
          <w:tcPr>
            <w:tcW w:w="3500" w:type="dxa"/>
            <w:vAlign w:val="top"/>
          </w:tcPr>
          <w:p w14:paraId="6629E80D">
            <w:pPr>
              <w:pStyle w:val="13"/>
              <w:spacing w:before="116" w:line="313" w:lineRule="auto"/>
              <w:ind w:left="130" w:right="106" w:firstLine="1"/>
            </w:pPr>
            <w:r>
              <w:rPr>
                <w:spacing w:val="-5"/>
              </w:rPr>
              <w:t>●2.3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点灯时间管理：可选择时</w:t>
            </w:r>
            <w:r>
              <w:rPr>
                <w:spacing w:val="-7"/>
              </w:rPr>
              <w:t>间、电流×时间两种方式；</w:t>
            </w:r>
          </w:p>
        </w:tc>
        <w:tc>
          <w:tcPr>
            <w:tcW w:w="3491" w:type="dxa"/>
            <w:vAlign w:val="top"/>
          </w:tcPr>
          <w:p w14:paraId="61A115A8">
            <w:pPr>
              <w:pStyle w:val="13"/>
              <w:spacing w:before="116" w:line="313" w:lineRule="auto"/>
              <w:ind w:left="133" w:right="106" w:firstLine="1"/>
            </w:pPr>
            <w:r>
              <w:rPr>
                <w:spacing w:val="-6"/>
              </w:rPr>
              <w:t>●2.3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点灯时间管理：可选择时</w:t>
            </w:r>
            <w:r>
              <w:rPr>
                <w:spacing w:val="-7"/>
              </w:rPr>
              <w:t>间、电流×时间两种方式；</w:t>
            </w:r>
          </w:p>
        </w:tc>
        <w:tc>
          <w:tcPr>
            <w:tcW w:w="959" w:type="dxa"/>
            <w:vAlign w:val="top"/>
          </w:tcPr>
          <w:p w14:paraId="067DB001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DA12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09956F1F">
            <w:pPr>
              <w:pStyle w:val="13"/>
              <w:spacing w:before="41" w:line="241" w:lineRule="auto"/>
              <w:ind w:left="266"/>
            </w:pPr>
            <w:r>
              <w:rPr>
                <w:spacing w:val="-4"/>
              </w:rPr>
              <w:t>22</w:t>
            </w:r>
          </w:p>
        </w:tc>
        <w:tc>
          <w:tcPr>
            <w:tcW w:w="3500" w:type="dxa"/>
            <w:vAlign w:val="top"/>
          </w:tcPr>
          <w:p w14:paraId="708B9390">
            <w:pPr>
              <w:pStyle w:val="13"/>
              <w:spacing w:before="120" w:line="220" w:lineRule="auto"/>
              <w:ind w:left="132"/>
            </w:pPr>
            <w:r>
              <w:rPr>
                <w:spacing w:val="-3"/>
              </w:rPr>
              <w:t>●2.4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灯电流：0～40 mA；</w:t>
            </w:r>
          </w:p>
        </w:tc>
        <w:tc>
          <w:tcPr>
            <w:tcW w:w="3491" w:type="dxa"/>
            <w:vAlign w:val="top"/>
          </w:tcPr>
          <w:p w14:paraId="1B202E8A">
            <w:pPr>
              <w:pStyle w:val="13"/>
              <w:spacing w:before="120" w:line="220" w:lineRule="auto"/>
              <w:ind w:left="135"/>
            </w:pPr>
            <w:r>
              <w:rPr>
                <w:spacing w:val="-3"/>
              </w:rPr>
              <w:t>●2.4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灯电流：0～40 mA；</w:t>
            </w:r>
          </w:p>
        </w:tc>
        <w:tc>
          <w:tcPr>
            <w:tcW w:w="959" w:type="dxa"/>
            <w:vAlign w:val="top"/>
          </w:tcPr>
          <w:p w14:paraId="4469E5E2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4F9E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84031F5">
            <w:pPr>
              <w:pStyle w:val="13"/>
              <w:spacing w:before="38"/>
              <w:ind w:left="266"/>
            </w:pPr>
            <w:r>
              <w:rPr>
                <w:spacing w:val="-4"/>
              </w:rPr>
              <w:t>23</w:t>
            </w:r>
          </w:p>
        </w:tc>
        <w:tc>
          <w:tcPr>
            <w:tcW w:w="3500" w:type="dxa"/>
            <w:vAlign w:val="top"/>
          </w:tcPr>
          <w:p w14:paraId="423D83D5">
            <w:pPr>
              <w:pStyle w:val="13"/>
              <w:spacing w:before="118" w:line="220" w:lineRule="auto"/>
              <w:ind w:left="117"/>
            </w:pPr>
            <w:r>
              <w:rPr>
                <w:spacing w:val="-8"/>
              </w:rPr>
              <w:t>3、石墨炉分析：</w:t>
            </w:r>
          </w:p>
        </w:tc>
        <w:tc>
          <w:tcPr>
            <w:tcW w:w="3491" w:type="dxa"/>
            <w:vAlign w:val="top"/>
          </w:tcPr>
          <w:p w14:paraId="2963C894">
            <w:pPr>
              <w:pStyle w:val="13"/>
              <w:spacing w:before="118" w:line="220" w:lineRule="auto"/>
              <w:ind w:left="119"/>
            </w:pPr>
            <w:r>
              <w:rPr>
                <w:spacing w:val="-8"/>
              </w:rPr>
              <w:t>3、石墨炉分析：</w:t>
            </w:r>
          </w:p>
        </w:tc>
        <w:tc>
          <w:tcPr>
            <w:tcW w:w="959" w:type="dxa"/>
            <w:vAlign w:val="top"/>
          </w:tcPr>
          <w:p w14:paraId="360477C0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B47D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6" w:hRule="atLeast"/>
        </w:trPr>
        <w:tc>
          <w:tcPr>
            <w:tcW w:w="756" w:type="dxa"/>
            <w:vAlign w:val="top"/>
          </w:tcPr>
          <w:p w14:paraId="1929A487">
            <w:pPr>
              <w:spacing w:line="260" w:lineRule="auto"/>
              <w:rPr>
                <w:rFonts w:ascii="Arial"/>
                <w:sz w:val="21"/>
              </w:rPr>
            </w:pPr>
          </w:p>
          <w:p w14:paraId="6D27B4B4">
            <w:pPr>
              <w:spacing w:line="260" w:lineRule="auto"/>
              <w:rPr>
                <w:rFonts w:ascii="Arial"/>
                <w:sz w:val="21"/>
              </w:rPr>
            </w:pPr>
          </w:p>
          <w:p w14:paraId="10B17E5E">
            <w:pPr>
              <w:spacing w:line="260" w:lineRule="auto"/>
              <w:rPr>
                <w:rFonts w:ascii="Arial"/>
                <w:sz w:val="21"/>
              </w:rPr>
            </w:pPr>
          </w:p>
          <w:p w14:paraId="43690FF7">
            <w:pPr>
              <w:spacing w:line="260" w:lineRule="auto"/>
              <w:rPr>
                <w:rFonts w:ascii="Arial"/>
                <w:sz w:val="21"/>
              </w:rPr>
            </w:pPr>
          </w:p>
          <w:p w14:paraId="6C95E905">
            <w:pPr>
              <w:spacing w:line="260" w:lineRule="auto"/>
              <w:rPr>
                <w:rFonts w:ascii="Arial"/>
                <w:sz w:val="21"/>
              </w:rPr>
            </w:pPr>
          </w:p>
          <w:p w14:paraId="5F59858C">
            <w:pPr>
              <w:spacing w:line="261" w:lineRule="auto"/>
              <w:rPr>
                <w:rFonts w:ascii="Arial"/>
                <w:sz w:val="21"/>
              </w:rPr>
            </w:pPr>
          </w:p>
          <w:p w14:paraId="18884BBA">
            <w:pPr>
              <w:spacing w:line="261" w:lineRule="auto"/>
              <w:rPr>
                <w:rFonts w:ascii="Arial"/>
                <w:sz w:val="21"/>
              </w:rPr>
            </w:pPr>
          </w:p>
          <w:p w14:paraId="1DEF925F">
            <w:pPr>
              <w:pStyle w:val="13"/>
              <w:spacing w:before="78" w:line="241" w:lineRule="auto"/>
              <w:ind w:left="266"/>
            </w:pPr>
            <w:r>
              <w:rPr>
                <w:spacing w:val="-4"/>
              </w:rPr>
              <w:t>24</w:t>
            </w:r>
          </w:p>
        </w:tc>
        <w:tc>
          <w:tcPr>
            <w:tcW w:w="3500" w:type="dxa"/>
            <w:vAlign w:val="top"/>
          </w:tcPr>
          <w:p w14:paraId="2DBB2336">
            <w:pPr>
              <w:pStyle w:val="13"/>
              <w:spacing w:before="122" w:line="349" w:lineRule="auto"/>
              <w:ind w:left="111" w:right="105" w:firstLine="9"/>
            </w:pPr>
            <w:r>
              <w:rPr>
                <w:spacing w:val="-3"/>
              </w:rPr>
              <w:t>▲3.1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控制方式：灰化阶段开始</w:t>
            </w:r>
            <w:r>
              <w:rPr>
                <w:spacing w:val="-7"/>
              </w:rPr>
              <w:t>光控方式，数字式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PID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技术防止</w:t>
            </w:r>
            <w:r>
              <w:rPr>
                <w:spacing w:val="-5"/>
              </w:rPr>
              <w:t>过热；最大升温速度≥3,000℃/</w:t>
            </w:r>
            <w:r>
              <w:rPr>
                <w:spacing w:val="-6"/>
              </w:rPr>
              <w:t>秒。原子化阶段停气, 通过采用三通阀或其他方式，提高原子蒸</w:t>
            </w:r>
            <w:r>
              <w:rPr>
                <w:spacing w:val="-1"/>
              </w:rPr>
              <w:t>气在石墨管内停留时间, 提高</w:t>
            </w:r>
            <w:r>
              <w:rPr>
                <w:spacing w:val="1"/>
              </w:rPr>
              <w:t>灵敏度；加热温度范围：室温~</w:t>
            </w:r>
            <w:r>
              <w:rPr>
                <w:spacing w:val="4"/>
              </w:rPr>
              <w:t xml:space="preserve"> </w:t>
            </w:r>
            <w:r>
              <w:t>3,000℃</w:t>
            </w:r>
            <w:r>
              <w:rPr>
                <w:spacing w:val="-45"/>
                <w:w w:val="71"/>
              </w:rPr>
              <w:t>；</w:t>
            </w:r>
            <w:r>
              <w:rPr>
                <w:b/>
                <w:bCs/>
                <w:spacing w:val="-45"/>
                <w:w w:val="71"/>
              </w:rPr>
              <w:t>（</w:t>
            </w:r>
            <w:r>
              <w:rPr>
                <w:b/>
                <w:bCs/>
              </w:rPr>
              <w:t>投标时提供宣传彩页</w:t>
            </w:r>
            <w:r>
              <w:rPr>
                <w:b/>
                <w:bCs/>
                <w:spacing w:val="-13"/>
              </w:rPr>
              <w:t>资料，加盖投标人电子签章）</w:t>
            </w:r>
            <w:r>
              <w:rPr>
                <w:spacing w:val="-13"/>
              </w:rPr>
              <w:t>。</w:t>
            </w:r>
          </w:p>
        </w:tc>
        <w:tc>
          <w:tcPr>
            <w:tcW w:w="3491" w:type="dxa"/>
            <w:vAlign w:val="top"/>
          </w:tcPr>
          <w:p w14:paraId="2AC98A54">
            <w:pPr>
              <w:pStyle w:val="13"/>
              <w:spacing w:before="122" w:line="349" w:lineRule="auto"/>
              <w:ind w:left="113" w:right="106" w:firstLine="9"/>
            </w:pPr>
            <w:r>
              <w:rPr>
                <w:spacing w:val="-4"/>
              </w:rPr>
              <w:t>▲3.1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控制方式：灰化阶段开始</w:t>
            </w:r>
            <w:r>
              <w:rPr>
                <w:spacing w:val="-8"/>
              </w:rPr>
              <w:t>光控方式，数字式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PID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技术防止</w:t>
            </w:r>
            <w:r>
              <w:rPr>
                <w:spacing w:val="-2"/>
              </w:rPr>
              <w:t>过热；最大升温速度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3,000℃/</w:t>
            </w:r>
            <w:r>
              <w:rPr>
                <w:spacing w:val="-7"/>
              </w:rPr>
              <w:t>秒。原子化阶段停气, 通过采用三通阀或其他方式，提高原子蒸</w:t>
            </w:r>
            <w:r>
              <w:rPr>
                <w:spacing w:val="-1"/>
              </w:rPr>
              <w:t>气在石墨管内停留时间, 提高</w:t>
            </w:r>
            <w:r>
              <w:t>灵敏度；加热温度范围：室温~</w:t>
            </w:r>
            <w:r>
              <w:rPr>
                <w:spacing w:val="4"/>
              </w:rPr>
              <w:t xml:space="preserve"> </w:t>
            </w:r>
            <w:r>
              <w:t>3,000℃</w:t>
            </w:r>
            <w:r>
              <w:rPr>
                <w:spacing w:val="-89"/>
              </w:rPr>
              <w:t xml:space="preserve"> </w:t>
            </w:r>
            <w:r>
              <w:rPr>
                <w:spacing w:val="-55"/>
                <w:w w:val="86"/>
              </w:rPr>
              <w:t>；</w:t>
            </w:r>
            <w:r>
              <w:rPr>
                <w:b/>
                <w:bCs/>
                <w:spacing w:val="-55"/>
                <w:w w:val="86"/>
              </w:rPr>
              <w:t>（</w:t>
            </w:r>
            <w:r>
              <w:rPr>
                <w:b/>
                <w:bCs/>
              </w:rPr>
              <w:t>已提供宣传彩页资</w:t>
            </w:r>
            <w:r>
              <w:rPr>
                <w:b/>
                <w:bCs/>
                <w:spacing w:val="-9"/>
              </w:rPr>
              <w:t>料，加盖投标人电子签章）</w:t>
            </w:r>
            <w:r>
              <w:rPr>
                <w:spacing w:val="-9"/>
              </w:rPr>
              <w:t>。</w:t>
            </w:r>
          </w:p>
        </w:tc>
        <w:tc>
          <w:tcPr>
            <w:tcW w:w="959" w:type="dxa"/>
            <w:vAlign w:val="top"/>
          </w:tcPr>
          <w:p w14:paraId="6CF15610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4705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F107255">
            <w:pPr>
              <w:pStyle w:val="13"/>
              <w:spacing w:before="275"/>
              <w:ind w:left="266"/>
            </w:pPr>
            <w:r>
              <w:rPr>
                <w:spacing w:val="-4"/>
              </w:rPr>
              <w:t>25</w:t>
            </w:r>
          </w:p>
        </w:tc>
        <w:tc>
          <w:tcPr>
            <w:tcW w:w="3500" w:type="dxa"/>
            <w:vAlign w:val="top"/>
          </w:tcPr>
          <w:p w14:paraId="4EDFA865">
            <w:pPr>
              <w:pStyle w:val="13"/>
              <w:spacing w:before="118" w:line="312" w:lineRule="auto"/>
              <w:ind w:left="113" w:right="105" w:firstLine="19"/>
            </w:pPr>
            <w:r>
              <w:rPr>
                <w:spacing w:val="-10"/>
              </w:rPr>
              <w:t>●3.2</w:t>
            </w:r>
            <w:r>
              <w:rPr>
                <w:spacing w:val="-65"/>
              </w:rPr>
              <w:t xml:space="preserve"> </w:t>
            </w:r>
            <w:r>
              <w:rPr>
                <w:spacing w:val="-10"/>
              </w:rPr>
              <w:t>干燥：数字式电流控制(具</w:t>
            </w:r>
            <w:r>
              <w:rPr>
                <w:spacing w:val="-1"/>
              </w:rPr>
              <w:t>有自动温度校正功能)；</w:t>
            </w:r>
          </w:p>
        </w:tc>
        <w:tc>
          <w:tcPr>
            <w:tcW w:w="3491" w:type="dxa"/>
            <w:vAlign w:val="top"/>
          </w:tcPr>
          <w:p w14:paraId="3F5FDB73">
            <w:pPr>
              <w:pStyle w:val="13"/>
              <w:spacing w:before="118" w:line="312" w:lineRule="auto"/>
              <w:ind w:left="115" w:right="106" w:firstLine="19"/>
            </w:pPr>
            <w:r>
              <w:rPr>
                <w:spacing w:val="-8"/>
              </w:rPr>
              <w:t>●3.2干燥：数字式电流控制(具</w:t>
            </w:r>
            <w:r>
              <w:rPr>
                <w:spacing w:val="-1"/>
              </w:rPr>
              <w:t>有自动温度校正功能)；</w:t>
            </w:r>
          </w:p>
        </w:tc>
        <w:tc>
          <w:tcPr>
            <w:tcW w:w="959" w:type="dxa"/>
            <w:vAlign w:val="top"/>
          </w:tcPr>
          <w:p w14:paraId="5D86E250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2109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56" w:type="dxa"/>
            <w:vAlign w:val="top"/>
          </w:tcPr>
          <w:p w14:paraId="517CC854">
            <w:pPr>
              <w:pStyle w:val="13"/>
              <w:spacing w:before="276"/>
              <w:ind w:left="266"/>
            </w:pPr>
            <w:r>
              <w:rPr>
                <w:spacing w:val="-4"/>
              </w:rPr>
              <w:t>26</w:t>
            </w:r>
          </w:p>
        </w:tc>
        <w:tc>
          <w:tcPr>
            <w:tcW w:w="3500" w:type="dxa"/>
            <w:vAlign w:val="top"/>
          </w:tcPr>
          <w:p w14:paraId="397D1126">
            <w:pPr>
              <w:pStyle w:val="13"/>
              <w:spacing w:before="119" w:line="314" w:lineRule="auto"/>
              <w:ind w:left="118" w:right="42" w:firstLine="14"/>
            </w:pPr>
            <w:r>
              <w:rPr>
                <w:spacing w:val="-14"/>
              </w:rPr>
              <w:t>●3.3</w:t>
            </w:r>
            <w:r>
              <w:rPr>
                <w:spacing w:val="-58"/>
              </w:rPr>
              <w:t xml:space="preserve"> </w:t>
            </w:r>
            <w:r>
              <w:rPr>
                <w:spacing w:val="-14"/>
              </w:rPr>
              <w:t>灰化：光学温度控制方法；</w:t>
            </w:r>
            <w:r>
              <w:rPr>
                <w:spacing w:val="-6"/>
              </w:rPr>
              <w:t>原子化：光学温度控制方法；</w:t>
            </w:r>
          </w:p>
        </w:tc>
        <w:tc>
          <w:tcPr>
            <w:tcW w:w="3491" w:type="dxa"/>
            <w:vAlign w:val="top"/>
          </w:tcPr>
          <w:p w14:paraId="48EBA79C">
            <w:pPr>
              <w:pStyle w:val="13"/>
              <w:spacing w:before="119" w:line="314" w:lineRule="auto"/>
              <w:ind w:left="120" w:right="43" w:firstLine="14"/>
            </w:pPr>
            <w:r>
              <w:rPr>
                <w:spacing w:val="-11"/>
              </w:rPr>
              <w:t>●3.3灰化：光学温度控制方法；</w:t>
            </w:r>
            <w:r>
              <w:rPr>
                <w:spacing w:val="-6"/>
              </w:rPr>
              <w:t>原子化：光学温度控制方法；</w:t>
            </w:r>
          </w:p>
        </w:tc>
        <w:tc>
          <w:tcPr>
            <w:tcW w:w="959" w:type="dxa"/>
            <w:vAlign w:val="top"/>
          </w:tcPr>
          <w:p w14:paraId="28E66EE1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1242A6DB">
      <w:pPr>
        <w:rPr>
          <w:rFonts w:ascii="Arial"/>
          <w:sz w:val="21"/>
        </w:rPr>
      </w:pPr>
    </w:p>
    <w:p w14:paraId="7708DF19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43B9DD42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10244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56" w:type="dxa"/>
            <w:vAlign w:val="top"/>
          </w:tcPr>
          <w:p w14:paraId="3A108E92">
            <w:pPr>
              <w:spacing w:line="428" w:lineRule="auto"/>
              <w:rPr>
                <w:rFonts w:ascii="Arial"/>
                <w:sz w:val="21"/>
              </w:rPr>
            </w:pPr>
          </w:p>
          <w:p w14:paraId="1A81E300">
            <w:pPr>
              <w:pStyle w:val="13"/>
              <w:spacing w:before="78"/>
              <w:ind w:left="266"/>
            </w:pPr>
            <w:r>
              <w:rPr>
                <w:spacing w:val="-4"/>
              </w:rPr>
              <w:t>27</w:t>
            </w:r>
          </w:p>
        </w:tc>
        <w:tc>
          <w:tcPr>
            <w:tcW w:w="3500" w:type="dxa"/>
            <w:vAlign w:val="top"/>
          </w:tcPr>
          <w:p w14:paraId="0BC2A9FE">
            <w:pPr>
              <w:pStyle w:val="13"/>
              <w:spacing w:before="120" w:line="360" w:lineRule="auto"/>
              <w:ind w:left="123" w:right="106" w:firstLine="9"/>
            </w:pPr>
            <w:r>
              <w:rPr>
                <w:spacing w:val="-4"/>
              </w:rPr>
              <w:t>●3.5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加热条件设定：级数：最</w:t>
            </w:r>
            <w:r>
              <w:rPr>
                <w:spacing w:val="-9"/>
              </w:rPr>
              <w:t>多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等级；加热方式：</w:t>
            </w:r>
          </w:p>
          <w:p w14:paraId="397A4961">
            <w:pPr>
              <w:pStyle w:val="13"/>
              <w:spacing w:line="221" w:lineRule="auto"/>
              <w:ind w:left="110"/>
            </w:pPr>
            <w:r>
              <w:rPr>
                <w:spacing w:val="-1"/>
              </w:rPr>
              <w:t>RAMP/STEP；</w:t>
            </w:r>
          </w:p>
        </w:tc>
        <w:tc>
          <w:tcPr>
            <w:tcW w:w="3491" w:type="dxa"/>
            <w:vAlign w:val="top"/>
          </w:tcPr>
          <w:p w14:paraId="7FA846EA">
            <w:pPr>
              <w:pStyle w:val="13"/>
              <w:spacing w:before="120" w:line="360" w:lineRule="auto"/>
              <w:ind w:left="126" w:right="104" w:firstLine="9"/>
            </w:pPr>
            <w:r>
              <w:rPr>
                <w:spacing w:val="-5"/>
              </w:rPr>
              <w:t>●3.5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加热条件设定：级数：最</w:t>
            </w:r>
            <w:r>
              <w:rPr>
                <w:spacing w:val="-9"/>
              </w:rPr>
              <w:t>多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20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等级；加热方式：</w:t>
            </w:r>
          </w:p>
          <w:p w14:paraId="0D0D854D">
            <w:pPr>
              <w:pStyle w:val="13"/>
              <w:spacing w:line="221" w:lineRule="auto"/>
              <w:ind w:left="112"/>
            </w:pPr>
            <w:r>
              <w:rPr>
                <w:spacing w:val="-1"/>
              </w:rPr>
              <w:t>RAMP/STEP；</w:t>
            </w:r>
          </w:p>
        </w:tc>
        <w:tc>
          <w:tcPr>
            <w:tcW w:w="959" w:type="dxa"/>
            <w:vAlign w:val="top"/>
          </w:tcPr>
          <w:p w14:paraId="54E55F9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883F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65B55B8">
            <w:pPr>
              <w:pStyle w:val="13"/>
              <w:spacing w:before="271"/>
              <w:ind w:left="266"/>
            </w:pPr>
            <w:r>
              <w:rPr>
                <w:spacing w:val="-4"/>
              </w:rPr>
              <w:t>28</w:t>
            </w:r>
          </w:p>
        </w:tc>
        <w:tc>
          <w:tcPr>
            <w:tcW w:w="3500" w:type="dxa"/>
            <w:vAlign w:val="top"/>
          </w:tcPr>
          <w:p w14:paraId="365BE888">
            <w:pPr>
              <w:pStyle w:val="13"/>
              <w:spacing w:before="116" w:line="313" w:lineRule="auto"/>
              <w:ind w:left="150" w:right="151" w:hanging="18"/>
            </w:pPr>
            <w:r>
              <w:rPr>
                <w:spacing w:val="-7"/>
              </w:rPr>
              <w:t>●3.6 内气体种类：2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种，系统</w:t>
            </w:r>
            <w:r>
              <w:rPr>
                <w:spacing w:val="-17"/>
              </w:rPr>
              <w:t>自动切换；</w:t>
            </w:r>
          </w:p>
        </w:tc>
        <w:tc>
          <w:tcPr>
            <w:tcW w:w="3491" w:type="dxa"/>
            <w:vAlign w:val="top"/>
          </w:tcPr>
          <w:p w14:paraId="09DE7292">
            <w:pPr>
              <w:pStyle w:val="13"/>
              <w:spacing w:before="116" w:line="313" w:lineRule="auto"/>
              <w:ind w:left="153" w:right="140" w:hanging="18"/>
            </w:pPr>
            <w:r>
              <w:rPr>
                <w:spacing w:val="-7"/>
              </w:rPr>
              <w:t>●3.6 内气体种类：2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种，系统</w:t>
            </w:r>
            <w:r>
              <w:rPr>
                <w:spacing w:val="-17"/>
              </w:rPr>
              <w:t>自动切换；</w:t>
            </w:r>
          </w:p>
        </w:tc>
        <w:tc>
          <w:tcPr>
            <w:tcW w:w="959" w:type="dxa"/>
            <w:vAlign w:val="top"/>
          </w:tcPr>
          <w:p w14:paraId="2A2C5086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0548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6D5CD606">
            <w:pPr>
              <w:pStyle w:val="13"/>
              <w:spacing w:before="272"/>
              <w:ind w:left="266"/>
            </w:pPr>
            <w:r>
              <w:rPr>
                <w:spacing w:val="-4"/>
              </w:rPr>
              <w:t>29</w:t>
            </w:r>
          </w:p>
        </w:tc>
        <w:tc>
          <w:tcPr>
            <w:tcW w:w="3500" w:type="dxa"/>
            <w:vAlign w:val="top"/>
          </w:tcPr>
          <w:p w14:paraId="650201A0">
            <w:pPr>
              <w:pStyle w:val="13"/>
              <w:spacing w:before="116" w:line="313" w:lineRule="auto"/>
              <w:ind w:left="116" w:right="106" w:firstLine="16"/>
            </w:pPr>
            <w:r>
              <w:rPr>
                <w:spacing w:val="-4"/>
              </w:rPr>
              <w:t>●3.7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灵敏度方式设定：具备高</w:t>
            </w:r>
            <w:r>
              <w:rPr>
                <w:spacing w:val="-8"/>
              </w:rPr>
              <w:t>灵敏度方式设定；</w:t>
            </w:r>
          </w:p>
        </w:tc>
        <w:tc>
          <w:tcPr>
            <w:tcW w:w="3491" w:type="dxa"/>
            <w:vAlign w:val="top"/>
          </w:tcPr>
          <w:p w14:paraId="0CE4F822">
            <w:pPr>
              <w:pStyle w:val="13"/>
              <w:spacing w:before="116" w:line="313" w:lineRule="auto"/>
              <w:ind w:left="118" w:right="106" w:firstLine="16"/>
            </w:pPr>
            <w:r>
              <w:rPr>
                <w:spacing w:val="-5"/>
              </w:rPr>
              <w:t>●3.7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灵敏度方式设定：具备高</w:t>
            </w:r>
            <w:r>
              <w:rPr>
                <w:spacing w:val="-8"/>
              </w:rPr>
              <w:t>灵敏度方式设定；</w:t>
            </w:r>
          </w:p>
        </w:tc>
        <w:tc>
          <w:tcPr>
            <w:tcW w:w="959" w:type="dxa"/>
            <w:vAlign w:val="top"/>
          </w:tcPr>
          <w:p w14:paraId="09A17CAE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CD9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1253682E">
            <w:pPr>
              <w:pStyle w:val="13"/>
              <w:spacing w:before="40"/>
              <w:ind w:left="268"/>
            </w:pPr>
            <w:r>
              <w:rPr>
                <w:spacing w:val="-4"/>
              </w:rPr>
              <w:t>30</w:t>
            </w:r>
          </w:p>
        </w:tc>
        <w:tc>
          <w:tcPr>
            <w:tcW w:w="3500" w:type="dxa"/>
            <w:vAlign w:val="top"/>
          </w:tcPr>
          <w:p w14:paraId="0C977165">
            <w:pPr>
              <w:pStyle w:val="13"/>
              <w:spacing w:before="119" w:line="219" w:lineRule="auto"/>
              <w:ind w:left="132"/>
            </w:pPr>
            <w:r>
              <w:rPr>
                <w:spacing w:val="-7"/>
              </w:rPr>
              <w:t>●3.8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炉内浓缩：最多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次；</w:t>
            </w:r>
          </w:p>
        </w:tc>
        <w:tc>
          <w:tcPr>
            <w:tcW w:w="3491" w:type="dxa"/>
            <w:vAlign w:val="top"/>
          </w:tcPr>
          <w:p w14:paraId="7A5058F0">
            <w:pPr>
              <w:pStyle w:val="13"/>
              <w:spacing w:before="119" w:line="219" w:lineRule="auto"/>
              <w:ind w:left="135"/>
            </w:pPr>
            <w:r>
              <w:rPr>
                <w:spacing w:val="-7"/>
              </w:rPr>
              <w:t>●3.8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炉内浓缩：最多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次；</w:t>
            </w:r>
          </w:p>
        </w:tc>
        <w:tc>
          <w:tcPr>
            <w:tcW w:w="959" w:type="dxa"/>
            <w:vAlign w:val="top"/>
          </w:tcPr>
          <w:p w14:paraId="696118E8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8C29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3105E1FF">
            <w:pPr>
              <w:spacing w:line="329" w:lineRule="auto"/>
              <w:rPr>
                <w:rFonts w:ascii="Arial"/>
                <w:sz w:val="21"/>
              </w:rPr>
            </w:pPr>
          </w:p>
          <w:p w14:paraId="317C9710">
            <w:pPr>
              <w:spacing w:line="330" w:lineRule="auto"/>
              <w:rPr>
                <w:rFonts w:ascii="Arial"/>
                <w:sz w:val="21"/>
              </w:rPr>
            </w:pPr>
          </w:p>
          <w:p w14:paraId="2A5EB642">
            <w:pPr>
              <w:pStyle w:val="13"/>
              <w:spacing w:before="78"/>
              <w:ind w:left="268"/>
            </w:pPr>
            <w:r>
              <w:rPr>
                <w:spacing w:val="-4"/>
              </w:rPr>
              <w:t>31</w:t>
            </w:r>
          </w:p>
        </w:tc>
        <w:tc>
          <w:tcPr>
            <w:tcW w:w="3500" w:type="dxa"/>
            <w:vAlign w:val="top"/>
          </w:tcPr>
          <w:p w14:paraId="07D09BB6">
            <w:pPr>
              <w:pStyle w:val="13"/>
              <w:spacing w:before="118" w:line="336" w:lineRule="auto"/>
              <w:ind w:left="114" w:right="105" w:firstLine="6"/>
              <w:jc w:val="both"/>
            </w:pPr>
            <w:r>
              <w:rPr>
                <w:spacing w:val="-9"/>
              </w:rPr>
              <w:t>▲3.9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内气流量：0～1.50L/min,</w:t>
            </w:r>
            <w:r>
              <w:t xml:space="preserve"> </w:t>
            </w:r>
            <w:r>
              <w:rPr>
                <w:spacing w:val="2"/>
              </w:rPr>
              <w:t>0.01L/</w:t>
            </w:r>
            <w:r>
              <w:t>min</w:t>
            </w:r>
            <w:r>
              <w:rPr>
                <w:spacing w:val="2"/>
              </w:rPr>
              <w:t xml:space="preserve"> 可调</w:t>
            </w:r>
            <w:r>
              <w:rPr>
                <w:spacing w:val="-56"/>
                <w:w w:val="88"/>
              </w:rPr>
              <w:t>；</w:t>
            </w:r>
            <w:r>
              <w:rPr>
                <w:b/>
                <w:bCs/>
                <w:spacing w:val="-56"/>
                <w:w w:val="88"/>
              </w:rPr>
              <w:t>（</w:t>
            </w:r>
            <w:r>
              <w:rPr>
                <w:b/>
                <w:bCs/>
                <w:spacing w:val="2"/>
              </w:rPr>
              <w:t>投标时提供</w:t>
            </w:r>
            <w:r>
              <w:rPr>
                <w:b/>
                <w:bCs/>
                <w:spacing w:val="-9"/>
              </w:rPr>
              <w:t>软件截图证明材料，加盖投标人</w:t>
            </w:r>
            <w:r>
              <w:rPr>
                <w:b/>
                <w:bCs/>
                <w:spacing w:val="-6"/>
              </w:rPr>
              <w:t>电子签章）</w:t>
            </w:r>
          </w:p>
        </w:tc>
        <w:tc>
          <w:tcPr>
            <w:tcW w:w="3491" w:type="dxa"/>
            <w:vAlign w:val="top"/>
          </w:tcPr>
          <w:p w14:paraId="1885C465">
            <w:pPr>
              <w:pStyle w:val="13"/>
              <w:spacing w:before="118" w:line="336" w:lineRule="auto"/>
              <w:ind w:left="113" w:right="105" w:firstLine="9"/>
              <w:jc w:val="both"/>
            </w:pPr>
            <w:r>
              <w:rPr>
                <w:spacing w:val="-9"/>
              </w:rPr>
              <w:t>▲3.9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内气流量：0～1.50L/min,</w:t>
            </w:r>
            <w:r>
              <w:t xml:space="preserve"> </w:t>
            </w:r>
            <w:r>
              <w:rPr>
                <w:spacing w:val="2"/>
              </w:rPr>
              <w:t>0.01L/</w:t>
            </w:r>
            <w:r>
              <w:t>min</w:t>
            </w:r>
            <w:r>
              <w:rPr>
                <w:spacing w:val="2"/>
              </w:rPr>
              <w:t xml:space="preserve"> 可调</w:t>
            </w:r>
            <w:r>
              <w:rPr>
                <w:spacing w:val="-56"/>
                <w:w w:val="88"/>
              </w:rPr>
              <w:t>；</w:t>
            </w:r>
            <w:r>
              <w:rPr>
                <w:b/>
                <w:bCs/>
                <w:spacing w:val="-56"/>
                <w:w w:val="88"/>
              </w:rPr>
              <w:t>（</w:t>
            </w:r>
            <w:r>
              <w:rPr>
                <w:b/>
                <w:bCs/>
                <w:spacing w:val="2"/>
              </w:rPr>
              <w:t>已提供软件</w:t>
            </w:r>
            <w:r>
              <w:rPr>
                <w:b/>
                <w:bCs/>
                <w:spacing w:val="-10"/>
              </w:rPr>
              <w:t>截图证明材料，加盖投标人电子</w:t>
            </w:r>
            <w:r>
              <w:rPr>
                <w:b/>
                <w:bCs/>
                <w:spacing w:val="-8"/>
              </w:rPr>
              <w:t>签章）</w:t>
            </w:r>
          </w:p>
        </w:tc>
        <w:tc>
          <w:tcPr>
            <w:tcW w:w="959" w:type="dxa"/>
            <w:vAlign w:val="top"/>
          </w:tcPr>
          <w:p w14:paraId="57E0D936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2652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7B95088B">
            <w:pPr>
              <w:pStyle w:val="13"/>
              <w:spacing w:before="274"/>
              <w:ind w:left="268"/>
            </w:pPr>
            <w:r>
              <w:rPr>
                <w:spacing w:val="-4"/>
              </w:rPr>
              <w:t>32</w:t>
            </w:r>
          </w:p>
        </w:tc>
        <w:tc>
          <w:tcPr>
            <w:tcW w:w="3500" w:type="dxa"/>
            <w:vAlign w:val="top"/>
          </w:tcPr>
          <w:p w14:paraId="5E96F593">
            <w:pPr>
              <w:pStyle w:val="13"/>
              <w:spacing w:before="118" w:line="312" w:lineRule="auto"/>
              <w:ind w:left="114" w:right="212" w:firstLine="18"/>
            </w:pPr>
            <w:r>
              <w:rPr>
                <w:spacing w:val="-3"/>
              </w:rPr>
              <w:t>●3.10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升温程序最优化：具备</w:t>
            </w:r>
            <w:r>
              <w:rPr>
                <w:spacing w:val="-6"/>
              </w:rPr>
              <w:t>升温程序自动最优化功能；</w:t>
            </w:r>
          </w:p>
        </w:tc>
        <w:tc>
          <w:tcPr>
            <w:tcW w:w="3491" w:type="dxa"/>
            <w:vAlign w:val="top"/>
          </w:tcPr>
          <w:p w14:paraId="12021C5B">
            <w:pPr>
              <w:pStyle w:val="13"/>
              <w:spacing w:before="118" w:line="312" w:lineRule="auto"/>
              <w:ind w:left="116" w:right="200" w:firstLine="18"/>
            </w:pPr>
            <w:r>
              <w:rPr>
                <w:spacing w:val="-3"/>
              </w:rPr>
              <w:t>●3.10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升温程序最优化：具备</w:t>
            </w:r>
            <w:r>
              <w:rPr>
                <w:spacing w:val="-6"/>
              </w:rPr>
              <w:t>升温程序自动最优化功能；</w:t>
            </w:r>
          </w:p>
        </w:tc>
        <w:tc>
          <w:tcPr>
            <w:tcW w:w="959" w:type="dxa"/>
            <w:vAlign w:val="top"/>
          </w:tcPr>
          <w:p w14:paraId="254EBF31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738D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6607D235">
            <w:pPr>
              <w:pStyle w:val="13"/>
              <w:spacing w:before="39"/>
              <w:ind w:left="268"/>
            </w:pPr>
            <w:r>
              <w:rPr>
                <w:spacing w:val="-4"/>
              </w:rPr>
              <w:t>33</w:t>
            </w:r>
          </w:p>
        </w:tc>
        <w:tc>
          <w:tcPr>
            <w:tcW w:w="3500" w:type="dxa"/>
            <w:vAlign w:val="top"/>
          </w:tcPr>
          <w:p w14:paraId="67DFC453">
            <w:pPr>
              <w:pStyle w:val="13"/>
              <w:spacing w:before="119" w:line="220" w:lineRule="auto"/>
              <w:ind w:left="132"/>
            </w:pPr>
            <w:r>
              <w:rPr>
                <w:spacing w:val="-9"/>
              </w:rPr>
              <w:t>●3.11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安全措施：</w:t>
            </w:r>
          </w:p>
        </w:tc>
        <w:tc>
          <w:tcPr>
            <w:tcW w:w="3491" w:type="dxa"/>
            <w:vAlign w:val="top"/>
          </w:tcPr>
          <w:p w14:paraId="74AB728B">
            <w:pPr>
              <w:pStyle w:val="13"/>
              <w:spacing w:before="119" w:line="220" w:lineRule="auto"/>
              <w:ind w:left="135"/>
            </w:pPr>
            <w:r>
              <w:rPr>
                <w:spacing w:val="-9"/>
              </w:rPr>
              <w:t>●3.11</w:t>
            </w:r>
            <w:r>
              <w:rPr>
                <w:spacing w:val="-43"/>
              </w:rPr>
              <w:t xml:space="preserve"> </w:t>
            </w:r>
            <w:r>
              <w:rPr>
                <w:spacing w:val="-9"/>
              </w:rPr>
              <w:t>安全措施：</w:t>
            </w:r>
          </w:p>
        </w:tc>
        <w:tc>
          <w:tcPr>
            <w:tcW w:w="959" w:type="dxa"/>
            <w:vAlign w:val="top"/>
          </w:tcPr>
          <w:p w14:paraId="57FD7D64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1158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2B470995">
            <w:pPr>
              <w:pStyle w:val="13"/>
              <w:spacing w:before="41"/>
              <w:ind w:left="268"/>
            </w:pPr>
            <w:r>
              <w:rPr>
                <w:spacing w:val="-4"/>
              </w:rPr>
              <w:t>34</w:t>
            </w:r>
          </w:p>
        </w:tc>
        <w:tc>
          <w:tcPr>
            <w:tcW w:w="3500" w:type="dxa"/>
            <w:vAlign w:val="top"/>
          </w:tcPr>
          <w:p w14:paraId="223AA135">
            <w:pPr>
              <w:pStyle w:val="13"/>
              <w:spacing w:before="118" w:line="220" w:lineRule="auto"/>
              <w:ind w:left="117"/>
            </w:pPr>
            <w:r>
              <w:rPr>
                <w:spacing w:val="-5"/>
              </w:rPr>
              <w:t>3.11.1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冷却水流量监视器；</w:t>
            </w:r>
          </w:p>
        </w:tc>
        <w:tc>
          <w:tcPr>
            <w:tcW w:w="3491" w:type="dxa"/>
            <w:vAlign w:val="top"/>
          </w:tcPr>
          <w:p w14:paraId="62C757E8">
            <w:pPr>
              <w:pStyle w:val="13"/>
              <w:spacing w:before="118" w:line="220" w:lineRule="auto"/>
              <w:ind w:left="119"/>
            </w:pPr>
            <w:r>
              <w:rPr>
                <w:spacing w:val="-5"/>
              </w:rPr>
              <w:t>3.11.1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冷却水流量监视器；</w:t>
            </w:r>
          </w:p>
        </w:tc>
        <w:tc>
          <w:tcPr>
            <w:tcW w:w="959" w:type="dxa"/>
            <w:vAlign w:val="top"/>
          </w:tcPr>
          <w:p w14:paraId="5A300B1D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378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2305A9C1">
            <w:pPr>
              <w:pStyle w:val="13"/>
              <w:spacing w:before="42"/>
              <w:ind w:left="268"/>
            </w:pPr>
            <w:r>
              <w:rPr>
                <w:spacing w:val="-4"/>
              </w:rPr>
              <w:t>35</w:t>
            </w:r>
          </w:p>
        </w:tc>
        <w:tc>
          <w:tcPr>
            <w:tcW w:w="3500" w:type="dxa"/>
            <w:vAlign w:val="top"/>
          </w:tcPr>
          <w:p w14:paraId="0ABE5CD6">
            <w:pPr>
              <w:pStyle w:val="13"/>
              <w:spacing w:before="119" w:line="220" w:lineRule="auto"/>
              <w:ind w:left="117"/>
            </w:pPr>
            <w:r>
              <w:rPr>
                <w:spacing w:val="-6"/>
              </w:rPr>
              <w:t>3.11.2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气体压力监视器；</w:t>
            </w:r>
          </w:p>
        </w:tc>
        <w:tc>
          <w:tcPr>
            <w:tcW w:w="3491" w:type="dxa"/>
            <w:vAlign w:val="top"/>
          </w:tcPr>
          <w:p w14:paraId="7601A0E7">
            <w:pPr>
              <w:pStyle w:val="13"/>
              <w:spacing w:before="119" w:line="220" w:lineRule="auto"/>
              <w:ind w:left="119"/>
            </w:pPr>
            <w:r>
              <w:rPr>
                <w:spacing w:val="-6"/>
              </w:rPr>
              <w:t>3.11.2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气体压力监视器；</w:t>
            </w:r>
          </w:p>
        </w:tc>
        <w:tc>
          <w:tcPr>
            <w:tcW w:w="959" w:type="dxa"/>
            <w:vAlign w:val="top"/>
          </w:tcPr>
          <w:p w14:paraId="5B619C6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E494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5376CC12">
            <w:pPr>
              <w:pStyle w:val="13"/>
              <w:spacing w:before="274"/>
              <w:ind w:left="268"/>
            </w:pPr>
            <w:r>
              <w:rPr>
                <w:spacing w:val="-4"/>
              </w:rPr>
              <w:t>36</w:t>
            </w:r>
          </w:p>
        </w:tc>
        <w:tc>
          <w:tcPr>
            <w:tcW w:w="3500" w:type="dxa"/>
            <w:vAlign w:val="top"/>
          </w:tcPr>
          <w:p w14:paraId="195D13D8">
            <w:pPr>
              <w:pStyle w:val="13"/>
              <w:spacing w:before="121" w:line="312" w:lineRule="auto"/>
              <w:ind w:left="121" w:right="208" w:hanging="4"/>
            </w:pPr>
            <w:r>
              <w:rPr>
                <w:spacing w:val="-3"/>
              </w:rPr>
              <w:t>3.11.3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防止电流过载装置（遮</w:t>
            </w:r>
            <w:r>
              <w:rPr>
                <w:spacing w:val="-12"/>
              </w:rPr>
              <w:t>断器和光传感器的双重确认</w:t>
            </w:r>
            <w:r>
              <w:rPr>
                <w:spacing w:val="-26"/>
              </w:rPr>
              <w:t>）；</w:t>
            </w:r>
          </w:p>
        </w:tc>
        <w:tc>
          <w:tcPr>
            <w:tcW w:w="3491" w:type="dxa"/>
            <w:vAlign w:val="top"/>
          </w:tcPr>
          <w:p w14:paraId="2C9DF144">
            <w:pPr>
              <w:pStyle w:val="13"/>
              <w:spacing w:before="121" w:line="312" w:lineRule="auto"/>
              <w:ind w:left="123" w:right="196" w:hanging="4"/>
            </w:pPr>
            <w:r>
              <w:rPr>
                <w:spacing w:val="-3"/>
              </w:rPr>
              <w:t>3.11.3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防止电流过载装置（遮</w:t>
            </w:r>
            <w:r>
              <w:rPr>
                <w:spacing w:val="-12"/>
              </w:rPr>
              <w:t>断器和光传感器的双重确认</w:t>
            </w:r>
            <w:r>
              <w:rPr>
                <w:spacing w:val="-26"/>
              </w:rPr>
              <w:t>）；</w:t>
            </w:r>
          </w:p>
        </w:tc>
        <w:tc>
          <w:tcPr>
            <w:tcW w:w="959" w:type="dxa"/>
            <w:vAlign w:val="top"/>
          </w:tcPr>
          <w:p w14:paraId="7F206433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64D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4D25357C">
            <w:pPr>
              <w:pStyle w:val="13"/>
              <w:spacing w:before="39"/>
              <w:ind w:left="268"/>
            </w:pPr>
            <w:r>
              <w:rPr>
                <w:spacing w:val="-4"/>
              </w:rPr>
              <w:t>37</w:t>
            </w:r>
          </w:p>
        </w:tc>
        <w:tc>
          <w:tcPr>
            <w:tcW w:w="3500" w:type="dxa"/>
            <w:vAlign w:val="top"/>
          </w:tcPr>
          <w:p w14:paraId="79036352">
            <w:pPr>
              <w:pStyle w:val="13"/>
              <w:spacing w:before="119" w:line="220" w:lineRule="auto"/>
              <w:ind w:left="117"/>
            </w:pPr>
            <w:r>
              <w:rPr>
                <w:spacing w:val="-5"/>
              </w:rPr>
              <w:t>3.11.4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石墨炉区域冷却确认；</w:t>
            </w:r>
          </w:p>
        </w:tc>
        <w:tc>
          <w:tcPr>
            <w:tcW w:w="3491" w:type="dxa"/>
            <w:vAlign w:val="top"/>
          </w:tcPr>
          <w:p w14:paraId="57C6ED18">
            <w:pPr>
              <w:pStyle w:val="13"/>
              <w:spacing w:before="119" w:line="220" w:lineRule="auto"/>
              <w:ind w:left="119"/>
            </w:pPr>
            <w:r>
              <w:rPr>
                <w:spacing w:val="-5"/>
              </w:rPr>
              <w:t>3.11.4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石墨炉区域冷却确认；</w:t>
            </w:r>
          </w:p>
        </w:tc>
        <w:tc>
          <w:tcPr>
            <w:tcW w:w="959" w:type="dxa"/>
            <w:vAlign w:val="top"/>
          </w:tcPr>
          <w:p w14:paraId="287858F2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D2E2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070D67EB">
            <w:pPr>
              <w:spacing w:line="427" w:lineRule="auto"/>
              <w:rPr>
                <w:rFonts w:ascii="Arial"/>
                <w:sz w:val="21"/>
              </w:rPr>
            </w:pPr>
          </w:p>
          <w:p w14:paraId="4F2D116E">
            <w:pPr>
              <w:pStyle w:val="13"/>
              <w:spacing w:before="78"/>
              <w:ind w:left="268"/>
            </w:pPr>
            <w:r>
              <w:rPr>
                <w:spacing w:val="-4"/>
              </w:rPr>
              <w:t>38</w:t>
            </w:r>
          </w:p>
        </w:tc>
        <w:tc>
          <w:tcPr>
            <w:tcW w:w="3500" w:type="dxa"/>
            <w:vAlign w:val="top"/>
          </w:tcPr>
          <w:p w14:paraId="3EA8890D">
            <w:pPr>
              <w:pStyle w:val="13"/>
              <w:spacing w:before="119" w:line="328" w:lineRule="auto"/>
              <w:ind w:left="116" w:right="105" w:firstLine="4"/>
              <w:jc w:val="both"/>
            </w:pPr>
            <w:r>
              <w:rPr>
                <w:spacing w:val="-2"/>
              </w:rPr>
              <w:t>▲3.12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灵敏度值：检出限：Pb</w:t>
            </w:r>
            <w:r>
              <w:rPr>
                <w:spacing w:val="-6"/>
              </w:rPr>
              <w:t>不大于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1.0pg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(即，检出限不大</w:t>
            </w:r>
            <w:r>
              <w:rPr>
                <w:spacing w:val="-3"/>
              </w:rPr>
              <w:t>于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0.05ng/mL,进样量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20μL</w:t>
            </w:r>
            <w:r>
              <w:rPr>
                <w:spacing w:val="-36"/>
              </w:rPr>
              <w:t>）；</w:t>
            </w:r>
          </w:p>
        </w:tc>
        <w:tc>
          <w:tcPr>
            <w:tcW w:w="3491" w:type="dxa"/>
            <w:vAlign w:val="top"/>
          </w:tcPr>
          <w:p w14:paraId="02DE0AB0">
            <w:pPr>
              <w:pStyle w:val="13"/>
              <w:spacing w:before="119" w:line="328" w:lineRule="auto"/>
              <w:ind w:left="118" w:right="106" w:firstLine="4"/>
              <w:jc w:val="both"/>
            </w:pPr>
            <w:r>
              <w:rPr>
                <w:spacing w:val="-2"/>
              </w:rPr>
              <w:t>▲3.12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灵敏度值：检出限：Pb</w:t>
            </w:r>
            <w:r>
              <w:rPr>
                <w:spacing w:val="-4"/>
              </w:rPr>
              <w:t>不大于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1.0pg (即，检出限不大</w:t>
            </w:r>
            <w:r>
              <w:rPr>
                <w:spacing w:val="-3"/>
              </w:rPr>
              <w:t>于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0.05ng/mL,进样量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20μL</w:t>
            </w:r>
            <w:r>
              <w:rPr>
                <w:spacing w:val="-36"/>
              </w:rPr>
              <w:t>）；</w:t>
            </w:r>
          </w:p>
        </w:tc>
        <w:tc>
          <w:tcPr>
            <w:tcW w:w="959" w:type="dxa"/>
            <w:vAlign w:val="top"/>
          </w:tcPr>
          <w:p w14:paraId="1B1A87BA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C26B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742687BF">
            <w:pPr>
              <w:pStyle w:val="13"/>
              <w:spacing w:before="274"/>
              <w:ind w:left="268"/>
            </w:pPr>
            <w:r>
              <w:rPr>
                <w:spacing w:val="-4"/>
              </w:rPr>
              <w:t>39</w:t>
            </w:r>
          </w:p>
        </w:tc>
        <w:tc>
          <w:tcPr>
            <w:tcW w:w="3500" w:type="dxa"/>
            <w:vAlign w:val="top"/>
          </w:tcPr>
          <w:p w14:paraId="627A8D15">
            <w:pPr>
              <w:pStyle w:val="13"/>
              <w:spacing w:before="118" w:line="312" w:lineRule="auto"/>
              <w:ind w:left="114" w:right="169" w:hanging="3"/>
            </w:pPr>
            <w:r>
              <w:rPr>
                <w:spacing w:val="-2"/>
              </w:rPr>
              <w:t>4、自动进样用于火焰和石墨炉</w:t>
            </w:r>
            <w:r>
              <w:rPr>
                <w:spacing w:val="-15"/>
              </w:rPr>
              <w:t>分析：</w:t>
            </w:r>
          </w:p>
        </w:tc>
        <w:tc>
          <w:tcPr>
            <w:tcW w:w="3491" w:type="dxa"/>
            <w:vAlign w:val="top"/>
          </w:tcPr>
          <w:p w14:paraId="0CE30D01">
            <w:pPr>
              <w:pStyle w:val="13"/>
              <w:spacing w:before="118" w:line="312" w:lineRule="auto"/>
              <w:ind w:left="116" w:right="140" w:hanging="3"/>
            </w:pPr>
            <w:r>
              <w:rPr>
                <w:spacing w:val="-1"/>
              </w:rPr>
              <w:t>4、自动进样用于火焰和石墨炉</w:t>
            </w:r>
            <w:r>
              <w:rPr>
                <w:spacing w:val="-15"/>
              </w:rPr>
              <w:t>分析：</w:t>
            </w:r>
          </w:p>
        </w:tc>
        <w:tc>
          <w:tcPr>
            <w:tcW w:w="959" w:type="dxa"/>
            <w:vAlign w:val="top"/>
          </w:tcPr>
          <w:p w14:paraId="194091C6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1272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56" w:type="dxa"/>
            <w:vAlign w:val="top"/>
          </w:tcPr>
          <w:p w14:paraId="49BD1235">
            <w:pPr>
              <w:spacing w:line="330" w:lineRule="auto"/>
              <w:rPr>
                <w:rFonts w:ascii="Arial"/>
                <w:sz w:val="21"/>
              </w:rPr>
            </w:pPr>
          </w:p>
          <w:p w14:paraId="004F30ED">
            <w:pPr>
              <w:spacing w:line="331" w:lineRule="auto"/>
              <w:rPr>
                <w:rFonts w:ascii="Arial"/>
                <w:sz w:val="21"/>
              </w:rPr>
            </w:pPr>
          </w:p>
          <w:p w14:paraId="488062F9">
            <w:pPr>
              <w:pStyle w:val="13"/>
              <w:spacing w:before="78"/>
              <w:ind w:left="262"/>
            </w:pPr>
            <w:r>
              <w:rPr>
                <w:spacing w:val="-3"/>
              </w:rPr>
              <w:t>40</w:t>
            </w:r>
          </w:p>
        </w:tc>
        <w:tc>
          <w:tcPr>
            <w:tcW w:w="3500" w:type="dxa"/>
            <w:vAlign w:val="top"/>
          </w:tcPr>
          <w:p w14:paraId="18D010CD">
            <w:pPr>
              <w:pStyle w:val="13"/>
              <w:spacing w:before="118" w:line="337" w:lineRule="auto"/>
              <w:ind w:left="114" w:right="88" w:firstLine="6"/>
              <w:jc w:val="both"/>
            </w:pPr>
            <w:r>
              <w:rPr>
                <w:spacing w:val="-1"/>
              </w:rPr>
              <w:t>▲4.1火焰和石墨炉通用规格：一台自动进样器主机既可用于</w:t>
            </w:r>
            <w:r>
              <w:rPr>
                <w:spacing w:val="-5"/>
              </w:rPr>
              <w:t>火焰分析也可用于石墨炉分析；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（投标时提供软件截图证明材</w:t>
            </w:r>
          </w:p>
        </w:tc>
        <w:tc>
          <w:tcPr>
            <w:tcW w:w="3491" w:type="dxa"/>
            <w:vAlign w:val="top"/>
          </w:tcPr>
          <w:p w14:paraId="7948B191">
            <w:pPr>
              <w:pStyle w:val="13"/>
              <w:spacing w:before="118" w:line="337" w:lineRule="auto"/>
              <w:ind w:left="116" w:right="76" w:firstLine="6"/>
            </w:pPr>
            <w:r>
              <w:rPr>
                <w:spacing w:val="-1"/>
              </w:rPr>
              <w:t>▲4.1火焰和石墨炉通用规格：一台自动进样器主机既可用于</w:t>
            </w:r>
            <w:r>
              <w:rPr>
                <w:spacing w:val="-5"/>
              </w:rPr>
              <w:t>火焰分析也可用于石墨炉分析；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（已提供软件截图证明材料，加</w:t>
            </w:r>
          </w:p>
        </w:tc>
        <w:tc>
          <w:tcPr>
            <w:tcW w:w="959" w:type="dxa"/>
            <w:vAlign w:val="top"/>
          </w:tcPr>
          <w:p w14:paraId="3FD9C77C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72EA1A6E">
      <w:pPr>
        <w:rPr>
          <w:rFonts w:ascii="Arial"/>
          <w:sz w:val="21"/>
        </w:rPr>
      </w:pPr>
    </w:p>
    <w:p w14:paraId="2D55A807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8EDE21F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73640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4E5F896D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03924EA8">
            <w:pPr>
              <w:pStyle w:val="13"/>
              <w:spacing w:before="120" w:line="219" w:lineRule="auto"/>
              <w:ind w:left="112"/>
            </w:pPr>
            <w:r>
              <w:rPr>
                <w:spacing w:val="-2"/>
              </w:rPr>
              <w:t>料，加盖投标人电子签章）</w:t>
            </w:r>
          </w:p>
        </w:tc>
        <w:tc>
          <w:tcPr>
            <w:tcW w:w="3491" w:type="dxa"/>
            <w:vAlign w:val="top"/>
          </w:tcPr>
          <w:p w14:paraId="523CCEF5">
            <w:pPr>
              <w:pStyle w:val="13"/>
              <w:spacing w:before="120" w:line="219" w:lineRule="auto"/>
              <w:ind w:left="115"/>
            </w:pP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4F10DCC2">
            <w:pPr>
              <w:rPr>
                <w:rFonts w:ascii="Arial"/>
                <w:sz w:val="21"/>
              </w:rPr>
            </w:pPr>
          </w:p>
        </w:tc>
      </w:tr>
      <w:tr w14:paraId="4F1A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31DD7351">
            <w:pPr>
              <w:spacing w:line="425" w:lineRule="auto"/>
              <w:rPr>
                <w:rFonts w:ascii="Arial"/>
                <w:sz w:val="21"/>
              </w:rPr>
            </w:pPr>
          </w:p>
          <w:p w14:paraId="621E9A28">
            <w:pPr>
              <w:pStyle w:val="13"/>
              <w:spacing w:before="78" w:line="241" w:lineRule="auto"/>
              <w:ind w:left="262"/>
            </w:pPr>
            <w:r>
              <w:rPr>
                <w:spacing w:val="-3"/>
              </w:rPr>
              <w:t>41</w:t>
            </w:r>
          </w:p>
        </w:tc>
        <w:tc>
          <w:tcPr>
            <w:tcW w:w="3500" w:type="dxa"/>
            <w:vAlign w:val="top"/>
          </w:tcPr>
          <w:p w14:paraId="19037AB6">
            <w:pPr>
              <w:pStyle w:val="13"/>
              <w:spacing w:before="114" w:line="329" w:lineRule="auto"/>
              <w:ind w:left="113" w:right="104" w:firstLine="19"/>
              <w:jc w:val="both"/>
            </w:pPr>
            <w:r>
              <w:rPr>
                <w:spacing w:val="-4"/>
              </w:rPr>
              <w:t>●4.2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功能：原点检测功能；自</w:t>
            </w:r>
            <w:r>
              <w:rPr>
                <w:spacing w:val="-6"/>
              </w:rPr>
              <w:t>动清洗功能；自诊断功能；随机</w:t>
            </w:r>
            <w:r>
              <w:rPr>
                <w:spacing w:val="-15"/>
              </w:rPr>
              <w:t>编排；</w:t>
            </w:r>
          </w:p>
        </w:tc>
        <w:tc>
          <w:tcPr>
            <w:tcW w:w="3491" w:type="dxa"/>
            <w:vAlign w:val="top"/>
          </w:tcPr>
          <w:p w14:paraId="4FEDE86D">
            <w:pPr>
              <w:pStyle w:val="13"/>
              <w:spacing w:before="114" w:line="329" w:lineRule="auto"/>
              <w:ind w:left="115" w:right="104" w:firstLine="19"/>
              <w:jc w:val="both"/>
            </w:pPr>
            <w:r>
              <w:rPr>
                <w:spacing w:val="-5"/>
              </w:rPr>
              <w:t>●4.2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功能：原点检测功能；自</w:t>
            </w:r>
            <w:r>
              <w:rPr>
                <w:spacing w:val="-7"/>
              </w:rPr>
              <w:t>动清洗功能；自诊断功能；随机</w:t>
            </w:r>
            <w:r>
              <w:rPr>
                <w:spacing w:val="-15"/>
              </w:rPr>
              <w:t>编排；</w:t>
            </w:r>
          </w:p>
        </w:tc>
        <w:tc>
          <w:tcPr>
            <w:tcW w:w="959" w:type="dxa"/>
            <w:vAlign w:val="top"/>
          </w:tcPr>
          <w:p w14:paraId="7B017D7C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DD66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68ECD088">
            <w:pPr>
              <w:spacing w:line="426" w:lineRule="auto"/>
              <w:rPr>
                <w:rFonts w:ascii="Arial"/>
                <w:sz w:val="21"/>
              </w:rPr>
            </w:pPr>
          </w:p>
          <w:p w14:paraId="3F1262CE">
            <w:pPr>
              <w:pStyle w:val="13"/>
              <w:spacing w:before="78" w:line="241" w:lineRule="auto"/>
              <w:ind w:left="262"/>
            </w:pPr>
            <w:r>
              <w:rPr>
                <w:spacing w:val="-3"/>
              </w:rPr>
              <w:t>42</w:t>
            </w:r>
          </w:p>
        </w:tc>
        <w:tc>
          <w:tcPr>
            <w:tcW w:w="3500" w:type="dxa"/>
            <w:vAlign w:val="top"/>
          </w:tcPr>
          <w:p w14:paraId="26D1DCEB">
            <w:pPr>
              <w:pStyle w:val="13"/>
              <w:spacing w:before="114" w:line="329" w:lineRule="auto"/>
              <w:ind w:left="113" w:right="106" w:firstLine="19"/>
              <w:jc w:val="both"/>
            </w:pPr>
            <w:r>
              <w:rPr>
                <w:spacing w:val="-4"/>
              </w:rPr>
              <w:t>●4.3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最大样品个数：试剂用≥</w:t>
            </w:r>
            <w: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个，样品≥60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个(都可以随机</w:t>
            </w:r>
            <w:r>
              <w:rPr>
                <w:spacing w:val="-3"/>
              </w:rPr>
              <w:t>编排)；</w:t>
            </w:r>
          </w:p>
        </w:tc>
        <w:tc>
          <w:tcPr>
            <w:tcW w:w="3491" w:type="dxa"/>
            <w:vAlign w:val="top"/>
          </w:tcPr>
          <w:p w14:paraId="627AE6F2">
            <w:pPr>
              <w:pStyle w:val="13"/>
              <w:spacing w:before="114" w:line="329" w:lineRule="auto"/>
              <w:ind w:left="115" w:right="106" w:firstLine="19"/>
              <w:jc w:val="both"/>
            </w:pPr>
            <w:r>
              <w:rPr>
                <w:spacing w:val="-5"/>
              </w:rPr>
              <w:t>●4.3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最大样品个数：试剂用≥</w:t>
            </w:r>
            <w: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个，样品≥60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个(都可以随机</w:t>
            </w:r>
            <w:r>
              <w:rPr>
                <w:spacing w:val="-3"/>
              </w:rPr>
              <w:t>编排)；</w:t>
            </w:r>
          </w:p>
        </w:tc>
        <w:tc>
          <w:tcPr>
            <w:tcW w:w="959" w:type="dxa"/>
            <w:vAlign w:val="top"/>
          </w:tcPr>
          <w:p w14:paraId="07F32F0A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E718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56" w:type="dxa"/>
            <w:vAlign w:val="top"/>
          </w:tcPr>
          <w:p w14:paraId="03C4A4CC">
            <w:pPr>
              <w:spacing w:line="297" w:lineRule="auto"/>
              <w:rPr>
                <w:rFonts w:ascii="Arial"/>
                <w:sz w:val="21"/>
              </w:rPr>
            </w:pPr>
          </w:p>
          <w:p w14:paraId="0200869A">
            <w:pPr>
              <w:spacing w:line="297" w:lineRule="auto"/>
              <w:rPr>
                <w:rFonts w:ascii="Arial"/>
                <w:sz w:val="21"/>
              </w:rPr>
            </w:pPr>
          </w:p>
          <w:p w14:paraId="011DED91">
            <w:pPr>
              <w:spacing w:line="298" w:lineRule="auto"/>
              <w:rPr>
                <w:rFonts w:ascii="Arial"/>
                <w:sz w:val="21"/>
              </w:rPr>
            </w:pPr>
          </w:p>
          <w:p w14:paraId="7A1AE181">
            <w:pPr>
              <w:pStyle w:val="13"/>
              <w:spacing w:before="78"/>
              <w:ind w:left="262"/>
            </w:pPr>
            <w:r>
              <w:rPr>
                <w:spacing w:val="-3"/>
              </w:rPr>
              <w:t>43</w:t>
            </w:r>
          </w:p>
        </w:tc>
        <w:tc>
          <w:tcPr>
            <w:tcW w:w="3500" w:type="dxa"/>
            <w:vAlign w:val="top"/>
          </w:tcPr>
          <w:p w14:paraId="69667C3C">
            <w:pPr>
              <w:pStyle w:val="13"/>
              <w:spacing w:before="118" w:line="220" w:lineRule="auto"/>
              <w:ind w:left="132"/>
            </w:pPr>
            <w:r>
              <w:rPr>
                <w:spacing w:val="-3"/>
              </w:rPr>
              <w:t>●4.4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样品容器：样品容器</w:t>
            </w:r>
          </w:p>
          <w:p w14:paraId="7F7169ED">
            <w:pPr>
              <w:pStyle w:val="13"/>
              <w:spacing w:before="182" w:line="360" w:lineRule="auto"/>
              <w:ind w:left="118" w:right="41" w:firstLine="11"/>
            </w:pPr>
            <w:r>
              <w:rPr>
                <w:spacing w:val="-3"/>
              </w:rPr>
              <w:t>16mL(火焰专用试管)或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2mL(石</w:t>
            </w:r>
            <w:r>
              <w:rPr>
                <w:spacing w:val="-10"/>
              </w:rPr>
              <w:t>墨炉专用样品小瓶)；试剂容器：</w:t>
            </w:r>
          </w:p>
          <w:p w14:paraId="6EB67D0D">
            <w:pPr>
              <w:pStyle w:val="13"/>
              <w:spacing w:before="2" w:line="312" w:lineRule="auto"/>
              <w:ind w:left="114" w:right="686" w:hanging="3"/>
            </w:pPr>
            <w:r>
              <w:rPr>
                <w:spacing w:val="-6"/>
              </w:rPr>
              <w:t>40mL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或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20mL；溶剂容器：</w:t>
            </w:r>
            <w:r>
              <w:t xml:space="preserve"> </w:t>
            </w:r>
            <w:r>
              <w:rPr>
                <w:spacing w:val="-2"/>
              </w:rPr>
              <w:t>2000mL；</w:t>
            </w:r>
          </w:p>
        </w:tc>
        <w:tc>
          <w:tcPr>
            <w:tcW w:w="3491" w:type="dxa"/>
            <w:vAlign w:val="top"/>
          </w:tcPr>
          <w:p w14:paraId="0BC89ABD">
            <w:pPr>
              <w:pStyle w:val="13"/>
              <w:spacing w:before="118" w:line="220" w:lineRule="auto"/>
              <w:ind w:left="135"/>
            </w:pPr>
            <w:r>
              <w:rPr>
                <w:spacing w:val="-3"/>
              </w:rPr>
              <w:t>●4.4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样品容器：样品容器</w:t>
            </w:r>
          </w:p>
          <w:p w14:paraId="5218E7CD">
            <w:pPr>
              <w:pStyle w:val="13"/>
              <w:spacing w:before="182" w:line="360" w:lineRule="auto"/>
              <w:ind w:left="121" w:right="42" w:firstLine="11"/>
            </w:pPr>
            <w:r>
              <w:rPr>
                <w:spacing w:val="-3"/>
              </w:rPr>
              <w:t>16mL(火焰专用试管)或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2mL(石</w:t>
            </w:r>
            <w:r>
              <w:rPr>
                <w:spacing w:val="-11"/>
              </w:rPr>
              <w:t>墨炉专用样品小瓶)；试剂容器：</w:t>
            </w:r>
          </w:p>
          <w:p w14:paraId="1BBA5E1F">
            <w:pPr>
              <w:pStyle w:val="13"/>
              <w:spacing w:before="2" w:line="312" w:lineRule="auto"/>
              <w:ind w:left="116" w:right="675" w:hanging="3"/>
            </w:pPr>
            <w:r>
              <w:rPr>
                <w:spacing w:val="-6"/>
              </w:rPr>
              <w:t>40mL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或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20mL；溶剂容器：</w:t>
            </w:r>
            <w:r>
              <w:t xml:space="preserve"> </w:t>
            </w:r>
            <w:r>
              <w:rPr>
                <w:spacing w:val="-2"/>
              </w:rPr>
              <w:t>2000mL；</w:t>
            </w:r>
          </w:p>
        </w:tc>
        <w:tc>
          <w:tcPr>
            <w:tcW w:w="959" w:type="dxa"/>
            <w:vAlign w:val="top"/>
          </w:tcPr>
          <w:p w14:paraId="103FFE82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6452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6835B8B2">
            <w:pPr>
              <w:spacing w:line="425" w:lineRule="auto"/>
              <w:rPr>
                <w:rFonts w:ascii="Arial"/>
                <w:sz w:val="21"/>
              </w:rPr>
            </w:pPr>
          </w:p>
          <w:p w14:paraId="43C06C64">
            <w:pPr>
              <w:pStyle w:val="13"/>
              <w:spacing w:before="78" w:line="241" w:lineRule="auto"/>
              <w:ind w:left="262"/>
            </w:pPr>
            <w:r>
              <w:rPr>
                <w:spacing w:val="-3"/>
              </w:rPr>
              <w:t>44</w:t>
            </w:r>
          </w:p>
        </w:tc>
        <w:tc>
          <w:tcPr>
            <w:tcW w:w="3500" w:type="dxa"/>
            <w:vAlign w:val="top"/>
          </w:tcPr>
          <w:p w14:paraId="1AE09980">
            <w:pPr>
              <w:pStyle w:val="13"/>
              <w:spacing w:before="115" w:line="329" w:lineRule="auto"/>
              <w:ind w:left="113" w:right="106" w:firstLine="19"/>
              <w:jc w:val="both"/>
            </w:pPr>
            <w:r>
              <w:rPr>
                <w:spacing w:val="-5"/>
              </w:rPr>
              <w:t>●4.5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喷管清洗：溶剂排出方式</w:t>
            </w:r>
            <w:r>
              <w:rPr>
                <w:spacing w:val="-4"/>
              </w:rPr>
              <w:t>（石墨炉测定时</w:t>
            </w:r>
            <w:r>
              <w:rPr>
                <w:spacing w:val="-5"/>
              </w:rPr>
              <w:t>）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4"/>
              </w:rPr>
              <w:t>溶剂吸引</w:t>
            </w:r>
            <w:r>
              <w:rPr>
                <w:spacing w:val="-17"/>
              </w:rPr>
              <w:t>方式（火焰测定时</w:t>
            </w:r>
            <w:r>
              <w:rPr>
                <w:spacing w:val="-6"/>
              </w:rPr>
              <w:t>）；</w:t>
            </w:r>
          </w:p>
        </w:tc>
        <w:tc>
          <w:tcPr>
            <w:tcW w:w="3491" w:type="dxa"/>
            <w:vAlign w:val="top"/>
          </w:tcPr>
          <w:p w14:paraId="1441E03B">
            <w:pPr>
              <w:pStyle w:val="13"/>
              <w:spacing w:before="115" w:line="329" w:lineRule="auto"/>
              <w:ind w:left="115" w:right="106" w:firstLine="19"/>
              <w:jc w:val="both"/>
            </w:pPr>
            <w:r>
              <w:rPr>
                <w:spacing w:val="-6"/>
              </w:rPr>
              <w:t>●4.5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喷管清洗：溶剂排出方式</w:t>
            </w:r>
            <w:r>
              <w:rPr>
                <w:spacing w:val="-4"/>
              </w:rPr>
              <w:t>（石墨炉测定时</w:t>
            </w:r>
            <w:r>
              <w:rPr>
                <w:spacing w:val="-5"/>
              </w:rPr>
              <w:t>）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；</w:t>
            </w:r>
            <w:r>
              <w:rPr>
                <w:spacing w:val="-4"/>
              </w:rPr>
              <w:t>溶剂吸引</w:t>
            </w:r>
            <w:r>
              <w:rPr>
                <w:spacing w:val="-17"/>
              </w:rPr>
              <w:t>方式（火焰测定时</w:t>
            </w:r>
            <w:r>
              <w:rPr>
                <w:spacing w:val="-6"/>
              </w:rPr>
              <w:t>）；</w:t>
            </w:r>
          </w:p>
        </w:tc>
        <w:tc>
          <w:tcPr>
            <w:tcW w:w="959" w:type="dxa"/>
            <w:vAlign w:val="top"/>
          </w:tcPr>
          <w:p w14:paraId="7FC759D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6D1B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F304AA1">
            <w:pPr>
              <w:pStyle w:val="13"/>
              <w:spacing w:before="37"/>
              <w:ind w:left="262"/>
            </w:pPr>
            <w:r>
              <w:rPr>
                <w:spacing w:val="-3"/>
              </w:rPr>
              <w:t>45</w:t>
            </w:r>
          </w:p>
        </w:tc>
        <w:tc>
          <w:tcPr>
            <w:tcW w:w="3500" w:type="dxa"/>
            <w:vAlign w:val="top"/>
          </w:tcPr>
          <w:p w14:paraId="3303DF38">
            <w:pPr>
              <w:pStyle w:val="13"/>
              <w:spacing w:before="117" w:line="220" w:lineRule="auto"/>
              <w:ind w:left="132"/>
            </w:pPr>
            <w:r>
              <w:rPr>
                <w:spacing w:val="-3"/>
              </w:rPr>
              <w:t>●4.6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清洗液瓶：≥2L；</w:t>
            </w:r>
          </w:p>
        </w:tc>
        <w:tc>
          <w:tcPr>
            <w:tcW w:w="3491" w:type="dxa"/>
            <w:vAlign w:val="top"/>
          </w:tcPr>
          <w:p w14:paraId="17060FA2">
            <w:pPr>
              <w:pStyle w:val="13"/>
              <w:spacing w:before="117" w:line="220" w:lineRule="auto"/>
              <w:ind w:left="135"/>
            </w:pPr>
            <w:r>
              <w:rPr>
                <w:spacing w:val="-4"/>
              </w:rPr>
              <w:t>●4.6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清洗液瓶：≥2L；</w:t>
            </w:r>
          </w:p>
        </w:tc>
        <w:tc>
          <w:tcPr>
            <w:tcW w:w="959" w:type="dxa"/>
            <w:vAlign w:val="top"/>
          </w:tcPr>
          <w:p w14:paraId="52E24E28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2AD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963B397">
            <w:pPr>
              <w:pStyle w:val="13"/>
              <w:spacing w:before="37"/>
              <w:ind w:left="262"/>
            </w:pPr>
            <w:r>
              <w:rPr>
                <w:spacing w:val="-3"/>
              </w:rPr>
              <w:t>46</w:t>
            </w:r>
          </w:p>
        </w:tc>
        <w:tc>
          <w:tcPr>
            <w:tcW w:w="3500" w:type="dxa"/>
            <w:vAlign w:val="top"/>
          </w:tcPr>
          <w:p w14:paraId="01A28B07">
            <w:pPr>
              <w:pStyle w:val="13"/>
              <w:spacing w:before="116" w:line="220" w:lineRule="auto"/>
              <w:ind w:left="117"/>
            </w:pPr>
            <w:r>
              <w:rPr>
                <w:spacing w:val="-9"/>
              </w:rPr>
              <w:t>5、数据处理：</w:t>
            </w:r>
          </w:p>
        </w:tc>
        <w:tc>
          <w:tcPr>
            <w:tcW w:w="3491" w:type="dxa"/>
            <w:vAlign w:val="top"/>
          </w:tcPr>
          <w:p w14:paraId="74167AD9">
            <w:pPr>
              <w:pStyle w:val="13"/>
              <w:spacing w:before="116" w:line="220" w:lineRule="auto"/>
              <w:ind w:left="119"/>
            </w:pPr>
            <w:r>
              <w:rPr>
                <w:spacing w:val="-9"/>
              </w:rPr>
              <w:t>5、数据处理：</w:t>
            </w:r>
          </w:p>
        </w:tc>
        <w:tc>
          <w:tcPr>
            <w:tcW w:w="959" w:type="dxa"/>
            <w:vAlign w:val="top"/>
          </w:tcPr>
          <w:p w14:paraId="69B40DDB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78F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651DA016">
            <w:pPr>
              <w:spacing w:line="428" w:lineRule="auto"/>
              <w:rPr>
                <w:rFonts w:ascii="Arial"/>
                <w:sz w:val="21"/>
              </w:rPr>
            </w:pPr>
          </w:p>
          <w:p w14:paraId="3CDD01A8">
            <w:pPr>
              <w:pStyle w:val="13"/>
              <w:spacing w:before="78"/>
              <w:ind w:left="262"/>
            </w:pPr>
            <w:r>
              <w:rPr>
                <w:spacing w:val="-3"/>
              </w:rPr>
              <w:t>47</w:t>
            </w:r>
          </w:p>
        </w:tc>
        <w:tc>
          <w:tcPr>
            <w:tcW w:w="3500" w:type="dxa"/>
            <w:vAlign w:val="top"/>
          </w:tcPr>
          <w:p w14:paraId="61A0A3F5">
            <w:pPr>
              <w:pStyle w:val="13"/>
              <w:spacing w:before="118" w:line="328" w:lineRule="auto"/>
              <w:ind w:left="116" w:right="106" w:firstLine="16"/>
              <w:jc w:val="both"/>
            </w:pPr>
            <w:r>
              <w:rPr>
                <w:spacing w:val="-4"/>
              </w:rPr>
              <w:t>●5.1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软件环境：预装正版操作</w:t>
            </w:r>
            <w:r>
              <w:rPr>
                <w:spacing w:val="-7"/>
              </w:rPr>
              <w:t>系统，支持采购仪器配套软件运</w:t>
            </w:r>
            <w:r>
              <w:rPr>
                <w:spacing w:val="-18"/>
              </w:rPr>
              <w:t>行；</w:t>
            </w:r>
          </w:p>
        </w:tc>
        <w:tc>
          <w:tcPr>
            <w:tcW w:w="3491" w:type="dxa"/>
            <w:vAlign w:val="top"/>
          </w:tcPr>
          <w:p w14:paraId="60A82F5F">
            <w:pPr>
              <w:pStyle w:val="13"/>
              <w:spacing w:before="118" w:line="328" w:lineRule="auto"/>
              <w:ind w:left="118" w:right="106" w:firstLine="16"/>
              <w:jc w:val="both"/>
            </w:pPr>
            <w:r>
              <w:rPr>
                <w:spacing w:val="-5"/>
              </w:rPr>
              <w:t>●5.1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软件环境：预装正版操作</w:t>
            </w:r>
            <w:r>
              <w:rPr>
                <w:spacing w:val="-8"/>
              </w:rPr>
              <w:t>系统，支持采购仪器配套软件运</w:t>
            </w:r>
            <w:r>
              <w:rPr>
                <w:spacing w:val="-18"/>
              </w:rPr>
              <w:t>行；</w:t>
            </w:r>
          </w:p>
        </w:tc>
        <w:tc>
          <w:tcPr>
            <w:tcW w:w="959" w:type="dxa"/>
            <w:vAlign w:val="top"/>
          </w:tcPr>
          <w:p w14:paraId="44494E1D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AD8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2DA20FA">
            <w:pPr>
              <w:pStyle w:val="13"/>
              <w:spacing w:before="41"/>
              <w:ind w:left="262"/>
            </w:pPr>
            <w:r>
              <w:rPr>
                <w:spacing w:val="-3"/>
              </w:rPr>
              <w:t>48</w:t>
            </w:r>
          </w:p>
        </w:tc>
        <w:tc>
          <w:tcPr>
            <w:tcW w:w="3500" w:type="dxa"/>
            <w:vAlign w:val="top"/>
          </w:tcPr>
          <w:p w14:paraId="3F2CB5F3">
            <w:pPr>
              <w:pStyle w:val="13"/>
              <w:spacing w:before="118" w:line="220" w:lineRule="auto"/>
              <w:ind w:left="132"/>
            </w:pPr>
            <w:r>
              <w:rPr>
                <w:spacing w:val="-14"/>
              </w:rPr>
              <w:t>●5.2</w:t>
            </w:r>
            <w:r>
              <w:rPr>
                <w:spacing w:val="-49"/>
              </w:rPr>
              <w:t xml:space="preserve"> </w:t>
            </w:r>
            <w:r>
              <w:rPr>
                <w:spacing w:val="-14"/>
              </w:rPr>
              <w:t>参数设定：通过软件设置；</w:t>
            </w:r>
          </w:p>
        </w:tc>
        <w:tc>
          <w:tcPr>
            <w:tcW w:w="3491" w:type="dxa"/>
            <w:vAlign w:val="top"/>
          </w:tcPr>
          <w:p w14:paraId="09E02976">
            <w:pPr>
              <w:pStyle w:val="13"/>
              <w:spacing w:before="118" w:line="220" w:lineRule="auto"/>
              <w:ind w:left="135"/>
            </w:pPr>
            <w:r>
              <w:rPr>
                <w:spacing w:val="-11"/>
              </w:rPr>
              <w:t>●5.2参数设定：通过软件设置；</w:t>
            </w:r>
          </w:p>
        </w:tc>
        <w:tc>
          <w:tcPr>
            <w:tcW w:w="959" w:type="dxa"/>
            <w:vAlign w:val="top"/>
          </w:tcPr>
          <w:p w14:paraId="4320B7E0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506C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62BF9242">
            <w:pPr>
              <w:pStyle w:val="13"/>
              <w:spacing w:before="275"/>
              <w:ind w:left="262"/>
            </w:pPr>
            <w:r>
              <w:rPr>
                <w:spacing w:val="-3"/>
              </w:rPr>
              <w:t>49</w:t>
            </w:r>
          </w:p>
        </w:tc>
        <w:tc>
          <w:tcPr>
            <w:tcW w:w="3500" w:type="dxa"/>
            <w:vAlign w:val="top"/>
          </w:tcPr>
          <w:p w14:paraId="3884DA90">
            <w:pPr>
              <w:pStyle w:val="13"/>
              <w:spacing w:before="121" w:line="312" w:lineRule="auto"/>
              <w:ind w:left="114" w:right="88" w:firstLine="18"/>
            </w:pPr>
            <w:r>
              <w:rPr>
                <w:spacing w:val="-2"/>
              </w:rPr>
              <w:t>●5.3测定方式：火焰吸收法，</w:t>
            </w:r>
            <w:r>
              <w:rPr>
                <w:spacing w:val="-5"/>
              </w:rPr>
              <w:t>火焰微量进样调法，石墨炉法；</w:t>
            </w:r>
          </w:p>
        </w:tc>
        <w:tc>
          <w:tcPr>
            <w:tcW w:w="3491" w:type="dxa"/>
            <w:vAlign w:val="top"/>
          </w:tcPr>
          <w:p w14:paraId="1BA62961">
            <w:pPr>
              <w:pStyle w:val="13"/>
              <w:spacing w:before="121" w:line="312" w:lineRule="auto"/>
              <w:ind w:left="116" w:right="76" w:firstLine="18"/>
            </w:pPr>
            <w:r>
              <w:rPr>
                <w:spacing w:val="-2"/>
              </w:rPr>
              <w:t>●5.3测定方式：火焰吸收法，</w:t>
            </w:r>
            <w:r>
              <w:rPr>
                <w:spacing w:val="-5"/>
              </w:rPr>
              <w:t>火焰微量进样调法，石墨炉法；</w:t>
            </w:r>
          </w:p>
        </w:tc>
        <w:tc>
          <w:tcPr>
            <w:tcW w:w="959" w:type="dxa"/>
            <w:vAlign w:val="top"/>
          </w:tcPr>
          <w:p w14:paraId="4BC7AFC5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DE39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4470697B">
            <w:pPr>
              <w:spacing w:line="329" w:lineRule="auto"/>
              <w:rPr>
                <w:rFonts w:ascii="Arial"/>
                <w:sz w:val="21"/>
              </w:rPr>
            </w:pPr>
          </w:p>
          <w:p w14:paraId="106F7AF5">
            <w:pPr>
              <w:spacing w:line="330" w:lineRule="auto"/>
              <w:rPr>
                <w:rFonts w:ascii="Arial"/>
                <w:sz w:val="21"/>
              </w:rPr>
            </w:pPr>
          </w:p>
          <w:p w14:paraId="28451B9D">
            <w:pPr>
              <w:pStyle w:val="13"/>
              <w:spacing w:before="78"/>
              <w:ind w:left="268"/>
            </w:pPr>
            <w:r>
              <w:rPr>
                <w:spacing w:val="-4"/>
              </w:rPr>
              <w:t>50</w:t>
            </w:r>
          </w:p>
        </w:tc>
        <w:tc>
          <w:tcPr>
            <w:tcW w:w="3500" w:type="dxa"/>
            <w:vAlign w:val="top"/>
          </w:tcPr>
          <w:p w14:paraId="253AD94C">
            <w:pPr>
              <w:pStyle w:val="13"/>
              <w:spacing w:before="118" w:line="336" w:lineRule="auto"/>
              <w:ind w:left="113" w:right="42" w:firstLine="19"/>
            </w:pPr>
            <w:r>
              <w:rPr>
                <w:spacing w:val="-4"/>
              </w:rPr>
              <w:t>●5.4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浓度变换方式：工作曲线</w:t>
            </w:r>
            <w:r>
              <w:rPr>
                <w:spacing w:val="-18"/>
              </w:rPr>
              <w:t>法(可选择</w:t>
            </w:r>
            <w:r>
              <w:rPr>
                <w:spacing w:val="-31"/>
              </w:rPr>
              <w:t xml:space="preserve"> </w:t>
            </w:r>
            <w:r>
              <w:rPr>
                <w:spacing w:val="-18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次、2</w:t>
            </w:r>
            <w:r>
              <w:rPr>
                <w:spacing w:val="-45"/>
              </w:rPr>
              <w:t xml:space="preserve"> </w:t>
            </w:r>
            <w:r>
              <w:rPr>
                <w:spacing w:val="-18"/>
              </w:rPr>
              <w:t>次、3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次式</w:t>
            </w:r>
            <w:r>
              <w:rPr>
                <w:spacing w:val="-43"/>
              </w:rPr>
              <w:t>）；</w:t>
            </w:r>
            <w:r>
              <w:rPr>
                <w:spacing w:val="-1"/>
              </w:rPr>
              <w:t>标准加入法及简易标准加入法</w:t>
            </w:r>
            <w:r>
              <w:t xml:space="preserve"> </w:t>
            </w:r>
            <w:r>
              <w:rPr>
                <w:spacing w:val="-28"/>
              </w:rPr>
              <w:t>（1</w:t>
            </w:r>
            <w:r>
              <w:rPr>
                <w:spacing w:val="-44"/>
              </w:rPr>
              <w:t xml:space="preserve"> </w:t>
            </w:r>
            <w:r>
              <w:rPr>
                <w:spacing w:val="-28"/>
              </w:rPr>
              <w:t>次式</w:t>
            </w:r>
            <w:r>
              <w:rPr>
                <w:spacing w:val="-26"/>
              </w:rPr>
              <w:t>）；</w:t>
            </w:r>
          </w:p>
        </w:tc>
        <w:tc>
          <w:tcPr>
            <w:tcW w:w="3491" w:type="dxa"/>
            <w:vAlign w:val="top"/>
          </w:tcPr>
          <w:p w14:paraId="5C07A81A">
            <w:pPr>
              <w:pStyle w:val="13"/>
              <w:spacing w:before="118" w:line="336" w:lineRule="auto"/>
              <w:ind w:left="115" w:right="42" w:firstLine="19"/>
            </w:pPr>
            <w:r>
              <w:rPr>
                <w:spacing w:val="-5"/>
              </w:rPr>
              <w:t>●5.4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浓度变换方式：工作曲线</w:t>
            </w:r>
            <w:r>
              <w:rPr>
                <w:spacing w:val="-19"/>
              </w:rPr>
              <w:t>法(可选择</w:t>
            </w:r>
            <w:r>
              <w:rPr>
                <w:spacing w:val="-32"/>
              </w:rPr>
              <w:t xml:space="preserve"> </w:t>
            </w:r>
            <w:r>
              <w:rPr>
                <w:spacing w:val="-19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次、2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次、3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次式</w:t>
            </w:r>
            <w:r>
              <w:rPr>
                <w:spacing w:val="-42"/>
              </w:rPr>
              <w:t>）；</w:t>
            </w:r>
            <w:r>
              <w:rPr>
                <w:spacing w:val="-1"/>
              </w:rPr>
              <w:t>标准加入法及简易标准加入法</w:t>
            </w:r>
            <w:r>
              <w:t xml:space="preserve"> </w:t>
            </w:r>
            <w:r>
              <w:rPr>
                <w:spacing w:val="-28"/>
              </w:rPr>
              <w:t>（1</w:t>
            </w:r>
            <w:r>
              <w:rPr>
                <w:spacing w:val="-44"/>
              </w:rPr>
              <w:t xml:space="preserve"> </w:t>
            </w:r>
            <w:r>
              <w:rPr>
                <w:spacing w:val="-28"/>
              </w:rPr>
              <w:t>次式</w:t>
            </w:r>
            <w:r>
              <w:rPr>
                <w:spacing w:val="-26"/>
              </w:rPr>
              <w:t>）；</w:t>
            </w:r>
          </w:p>
        </w:tc>
        <w:tc>
          <w:tcPr>
            <w:tcW w:w="959" w:type="dxa"/>
            <w:vAlign w:val="top"/>
          </w:tcPr>
          <w:p w14:paraId="0A9C598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BF53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6F04224B">
            <w:pPr>
              <w:pStyle w:val="13"/>
              <w:spacing w:before="276"/>
              <w:ind w:left="268"/>
            </w:pPr>
            <w:r>
              <w:rPr>
                <w:spacing w:val="-4"/>
              </w:rPr>
              <w:t>51</w:t>
            </w:r>
          </w:p>
        </w:tc>
        <w:tc>
          <w:tcPr>
            <w:tcW w:w="3500" w:type="dxa"/>
            <w:vAlign w:val="top"/>
          </w:tcPr>
          <w:p w14:paraId="27B66265">
            <w:pPr>
              <w:pStyle w:val="13"/>
              <w:spacing w:before="121" w:line="313" w:lineRule="auto"/>
              <w:ind w:left="111" w:right="246" w:firstLine="21"/>
            </w:pPr>
            <w:r>
              <w:rPr>
                <w:spacing w:val="-7"/>
              </w:rPr>
              <w:t>●5.5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重复测定：最多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次。</w:t>
            </w:r>
            <w:r>
              <w:rPr>
                <w:spacing w:val="-2"/>
              </w:rPr>
              <w:t>平均值、偏差(SD)、变异系数</w:t>
            </w:r>
          </w:p>
        </w:tc>
        <w:tc>
          <w:tcPr>
            <w:tcW w:w="3491" w:type="dxa"/>
            <w:vAlign w:val="top"/>
          </w:tcPr>
          <w:p w14:paraId="77A90E59">
            <w:pPr>
              <w:pStyle w:val="13"/>
              <w:spacing w:before="121" w:line="313" w:lineRule="auto"/>
              <w:ind w:left="113" w:right="234" w:firstLine="21"/>
            </w:pPr>
            <w:r>
              <w:rPr>
                <w:spacing w:val="-7"/>
              </w:rPr>
              <w:t>●5.5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重复测定：最多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次。</w:t>
            </w:r>
            <w:r>
              <w:rPr>
                <w:spacing w:val="-2"/>
              </w:rPr>
              <w:t>平均值、偏差(SD)、变异系数</w:t>
            </w:r>
          </w:p>
        </w:tc>
        <w:tc>
          <w:tcPr>
            <w:tcW w:w="959" w:type="dxa"/>
            <w:vAlign w:val="top"/>
          </w:tcPr>
          <w:p w14:paraId="5E37BB0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43D8F8D0">
      <w:pPr>
        <w:rPr>
          <w:rFonts w:ascii="Arial"/>
          <w:sz w:val="21"/>
        </w:rPr>
      </w:pPr>
    </w:p>
    <w:p w14:paraId="2F9F2BC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F264A26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0CC4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56" w:type="dxa"/>
            <w:vAlign w:val="top"/>
          </w:tcPr>
          <w:p w14:paraId="51864BBA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23C24902">
            <w:pPr>
              <w:pStyle w:val="13"/>
              <w:spacing w:before="119" w:line="314" w:lineRule="auto"/>
              <w:ind w:left="112" w:right="103" w:firstLine="42"/>
            </w:pPr>
            <w:r>
              <w:rPr>
                <w:spacing w:val="-14"/>
              </w:rPr>
              <w:t>(RSD)表示。通过指定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SD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值、RSD</w:t>
            </w:r>
            <w:r>
              <w:rPr>
                <w:spacing w:val="-9"/>
              </w:rPr>
              <w:t>值消除异常值；</w:t>
            </w:r>
          </w:p>
        </w:tc>
        <w:tc>
          <w:tcPr>
            <w:tcW w:w="3491" w:type="dxa"/>
            <w:vAlign w:val="top"/>
          </w:tcPr>
          <w:p w14:paraId="20F906D8">
            <w:pPr>
              <w:pStyle w:val="13"/>
              <w:spacing w:before="119" w:line="314" w:lineRule="auto"/>
              <w:ind w:left="114" w:right="106" w:firstLine="42"/>
            </w:pPr>
            <w:r>
              <w:rPr>
                <w:spacing w:val="-15"/>
              </w:rPr>
              <w:t>(RSD)表示。通过指定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SD</w:t>
            </w:r>
            <w:r>
              <w:rPr>
                <w:spacing w:val="-50"/>
              </w:rPr>
              <w:t xml:space="preserve"> </w:t>
            </w:r>
            <w:r>
              <w:rPr>
                <w:spacing w:val="-15"/>
              </w:rPr>
              <w:t>值、RSD</w:t>
            </w:r>
            <w:r>
              <w:rPr>
                <w:spacing w:val="-9"/>
              </w:rPr>
              <w:t>值消除异常值；</w:t>
            </w:r>
          </w:p>
        </w:tc>
        <w:tc>
          <w:tcPr>
            <w:tcW w:w="959" w:type="dxa"/>
            <w:vAlign w:val="top"/>
          </w:tcPr>
          <w:p w14:paraId="482F0712">
            <w:pPr>
              <w:rPr>
                <w:rFonts w:ascii="Arial"/>
                <w:sz w:val="21"/>
              </w:rPr>
            </w:pPr>
          </w:p>
        </w:tc>
      </w:tr>
      <w:tr w14:paraId="77117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C9C01E7">
            <w:pPr>
              <w:pStyle w:val="13"/>
              <w:spacing w:before="270"/>
              <w:ind w:left="268"/>
            </w:pPr>
            <w:r>
              <w:rPr>
                <w:spacing w:val="-4"/>
              </w:rPr>
              <w:t>52</w:t>
            </w:r>
          </w:p>
        </w:tc>
        <w:tc>
          <w:tcPr>
            <w:tcW w:w="3500" w:type="dxa"/>
            <w:vAlign w:val="top"/>
          </w:tcPr>
          <w:p w14:paraId="17B56595">
            <w:pPr>
              <w:pStyle w:val="13"/>
              <w:spacing w:before="116" w:line="313" w:lineRule="auto"/>
              <w:ind w:left="115" w:right="106" w:firstLine="17"/>
            </w:pPr>
            <w:r>
              <w:rPr>
                <w:spacing w:val="-4"/>
              </w:rPr>
              <w:t>●5.6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基线校正：电子双光束基</w:t>
            </w:r>
            <w:r>
              <w:rPr>
                <w:spacing w:val="-14"/>
              </w:rPr>
              <w:t>线漂移校正法（石墨炉</w:t>
            </w:r>
            <w:r>
              <w:rPr>
                <w:spacing w:val="-5"/>
              </w:rPr>
              <w:t>）；</w:t>
            </w:r>
          </w:p>
        </w:tc>
        <w:tc>
          <w:tcPr>
            <w:tcW w:w="3491" w:type="dxa"/>
            <w:vAlign w:val="top"/>
          </w:tcPr>
          <w:p w14:paraId="1868E187">
            <w:pPr>
              <w:pStyle w:val="13"/>
              <w:spacing w:before="116" w:line="313" w:lineRule="auto"/>
              <w:ind w:left="117" w:right="106" w:firstLine="17"/>
            </w:pPr>
            <w:r>
              <w:rPr>
                <w:spacing w:val="-5"/>
              </w:rPr>
              <w:t>●5.6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基线校正：电子双光束基</w:t>
            </w:r>
            <w:r>
              <w:rPr>
                <w:spacing w:val="-14"/>
              </w:rPr>
              <w:t>线漂移校正法（石墨炉</w:t>
            </w:r>
            <w:r>
              <w:rPr>
                <w:spacing w:val="-5"/>
              </w:rPr>
              <w:t>）；</w:t>
            </w:r>
          </w:p>
        </w:tc>
        <w:tc>
          <w:tcPr>
            <w:tcW w:w="959" w:type="dxa"/>
            <w:vAlign w:val="top"/>
          </w:tcPr>
          <w:p w14:paraId="0D15170C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BA64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27A4CA62">
            <w:pPr>
              <w:pStyle w:val="13"/>
              <w:spacing w:before="271"/>
              <w:ind w:left="268"/>
            </w:pPr>
            <w:r>
              <w:rPr>
                <w:spacing w:val="-4"/>
              </w:rPr>
              <w:t>53</w:t>
            </w:r>
          </w:p>
        </w:tc>
        <w:tc>
          <w:tcPr>
            <w:tcW w:w="3500" w:type="dxa"/>
            <w:vAlign w:val="top"/>
          </w:tcPr>
          <w:p w14:paraId="015150AC">
            <w:pPr>
              <w:pStyle w:val="13"/>
              <w:spacing w:before="116" w:line="313" w:lineRule="auto"/>
              <w:ind w:left="113" w:right="106" w:firstLine="19"/>
            </w:pPr>
            <w:r>
              <w:rPr>
                <w:spacing w:val="-4"/>
              </w:rPr>
              <w:t>●5.7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灵敏度漂移校正：根据灵</w:t>
            </w:r>
            <w:r>
              <w:rPr>
                <w:spacing w:val="-5"/>
              </w:rPr>
              <w:t>敏度监视自动校正工作曲线；</w:t>
            </w:r>
          </w:p>
        </w:tc>
        <w:tc>
          <w:tcPr>
            <w:tcW w:w="3491" w:type="dxa"/>
            <w:vAlign w:val="top"/>
          </w:tcPr>
          <w:p w14:paraId="48669C8A">
            <w:pPr>
              <w:pStyle w:val="13"/>
              <w:spacing w:before="116" w:line="313" w:lineRule="auto"/>
              <w:ind w:left="115" w:right="106" w:firstLine="19"/>
            </w:pPr>
            <w:r>
              <w:rPr>
                <w:spacing w:val="-5"/>
              </w:rPr>
              <w:t>●5.7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灵敏度漂移校正：根据灵敏度监视自动校正工作曲线；</w:t>
            </w:r>
          </w:p>
        </w:tc>
        <w:tc>
          <w:tcPr>
            <w:tcW w:w="959" w:type="dxa"/>
            <w:vAlign w:val="top"/>
          </w:tcPr>
          <w:p w14:paraId="31ECC750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6A7B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56" w:type="dxa"/>
            <w:vAlign w:val="top"/>
          </w:tcPr>
          <w:p w14:paraId="033BFB10">
            <w:pPr>
              <w:spacing w:line="427" w:lineRule="auto"/>
              <w:rPr>
                <w:rFonts w:ascii="Arial"/>
                <w:sz w:val="21"/>
              </w:rPr>
            </w:pPr>
          </w:p>
          <w:p w14:paraId="4DC982D2">
            <w:pPr>
              <w:pStyle w:val="13"/>
              <w:spacing w:before="78"/>
              <w:ind w:left="268"/>
            </w:pPr>
            <w:r>
              <w:rPr>
                <w:spacing w:val="-4"/>
              </w:rPr>
              <w:t>54</w:t>
            </w:r>
          </w:p>
        </w:tc>
        <w:tc>
          <w:tcPr>
            <w:tcW w:w="3500" w:type="dxa"/>
            <w:vAlign w:val="top"/>
          </w:tcPr>
          <w:p w14:paraId="08D8E418">
            <w:pPr>
              <w:pStyle w:val="13"/>
              <w:spacing w:before="117" w:line="329" w:lineRule="auto"/>
              <w:ind w:left="111" w:right="66" w:firstLine="21"/>
              <w:jc w:val="both"/>
            </w:pPr>
            <w:r>
              <w:rPr>
                <w:spacing w:val="-4"/>
              </w:rPr>
              <w:t>●5.8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表数据处理功能：通过输入采样量、稀释因子、定容量、</w:t>
            </w:r>
            <w:r>
              <w:rPr>
                <w:spacing w:val="-6"/>
              </w:rPr>
              <w:t>系数进行最终浓度计算；</w:t>
            </w:r>
          </w:p>
        </w:tc>
        <w:tc>
          <w:tcPr>
            <w:tcW w:w="3491" w:type="dxa"/>
            <w:vAlign w:val="top"/>
          </w:tcPr>
          <w:p w14:paraId="4B2E4B05">
            <w:pPr>
              <w:pStyle w:val="13"/>
              <w:spacing w:before="117" w:line="329" w:lineRule="auto"/>
              <w:ind w:left="113" w:right="55" w:firstLine="21"/>
              <w:jc w:val="both"/>
            </w:pPr>
            <w:r>
              <w:rPr>
                <w:spacing w:val="-5"/>
              </w:rPr>
              <w:t>●5.8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表数据处理功能：通过输</w:t>
            </w:r>
            <w:r>
              <w:rPr>
                <w:spacing w:val="-4"/>
              </w:rPr>
              <w:t>入采样量、稀释因子、定容量、</w:t>
            </w:r>
            <w:r>
              <w:rPr>
                <w:spacing w:val="-6"/>
              </w:rPr>
              <w:t>系数进行最终浓度计算；</w:t>
            </w:r>
          </w:p>
        </w:tc>
        <w:tc>
          <w:tcPr>
            <w:tcW w:w="959" w:type="dxa"/>
            <w:vAlign w:val="top"/>
          </w:tcPr>
          <w:p w14:paraId="23C747C1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9098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3B10FC67">
            <w:pPr>
              <w:pStyle w:val="13"/>
              <w:spacing w:before="272"/>
              <w:ind w:left="268"/>
            </w:pPr>
            <w:r>
              <w:rPr>
                <w:spacing w:val="-4"/>
              </w:rPr>
              <w:t>55</w:t>
            </w:r>
          </w:p>
        </w:tc>
        <w:tc>
          <w:tcPr>
            <w:tcW w:w="3500" w:type="dxa"/>
            <w:vAlign w:val="top"/>
          </w:tcPr>
          <w:p w14:paraId="550FA6F3">
            <w:pPr>
              <w:pStyle w:val="13"/>
              <w:spacing w:before="116" w:line="313" w:lineRule="auto"/>
              <w:ind w:left="121" w:right="106" w:firstLine="11"/>
            </w:pPr>
            <w:r>
              <w:rPr>
                <w:spacing w:val="-5"/>
              </w:rPr>
              <w:t>●5.9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多任务功能：测试进行中</w:t>
            </w:r>
            <w:r>
              <w:rPr>
                <w:spacing w:val="-6"/>
              </w:rPr>
              <w:t>能够使用文字编辑等软件；</w:t>
            </w:r>
          </w:p>
        </w:tc>
        <w:tc>
          <w:tcPr>
            <w:tcW w:w="3491" w:type="dxa"/>
            <w:vAlign w:val="top"/>
          </w:tcPr>
          <w:p w14:paraId="72ACF9F9">
            <w:pPr>
              <w:pStyle w:val="13"/>
              <w:spacing w:before="116" w:line="313" w:lineRule="auto"/>
              <w:ind w:left="124" w:right="106" w:firstLine="11"/>
            </w:pPr>
            <w:r>
              <w:rPr>
                <w:spacing w:val="-6"/>
              </w:rPr>
              <w:t>●5.9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多任务功能：测试进行中能够使用文字编辑等软件；</w:t>
            </w:r>
          </w:p>
        </w:tc>
        <w:tc>
          <w:tcPr>
            <w:tcW w:w="959" w:type="dxa"/>
            <w:vAlign w:val="top"/>
          </w:tcPr>
          <w:p w14:paraId="5A14BD98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653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164E2F4">
            <w:pPr>
              <w:pStyle w:val="13"/>
              <w:spacing w:before="273"/>
              <w:ind w:left="268"/>
            </w:pPr>
            <w:r>
              <w:rPr>
                <w:spacing w:val="-4"/>
              </w:rPr>
              <w:t>56</w:t>
            </w:r>
          </w:p>
        </w:tc>
        <w:tc>
          <w:tcPr>
            <w:tcW w:w="3500" w:type="dxa"/>
            <w:vAlign w:val="top"/>
          </w:tcPr>
          <w:p w14:paraId="3DCE3834">
            <w:pPr>
              <w:pStyle w:val="13"/>
              <w:spacing w:before="116" w:line="313" w:lineRule="auto"/>
              <w:ind w:left="121" w:right="212" w:firstLine="11"/>
            </w:pPr>
            <w:r>
              <w:rPr>
                <w:spacing w:val="-3"/>
              </w:rPr>
              <w:t>●5.10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条件读取：具有模板功</w:t>
            </w:r>
            <w:r>
              <w:rPr>
                <w:spacing w:val="-19"/>
              </w:rPr>
              <w:t>能；</w:t>
            </w:r>
          </w:p>
        </w:tc>
        <w:tc>
          <w:tcPr>
            <w:tcW w:w="3491" w:type="dxa"/>
            <w:vAlign w:val="top"/>
          </w:tcPr>
          <w:p w14:paraId="639A2B4B">
            <w:pPr>
              <w:pStyle w:val="13"/>
              <w:spacing w:before="116" w:line="313" w:lineRule="auto"/>
              <w:ind w:left="124" w:right="200" w:firstLine="11"/>
            </w:pPr>
            <w:r>
              <w:rPr>
                <w:spacing w:val="-3"/>
              </w:rPr>
              <w:t>●5.10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条件读取：具有模板功</w:t>
            </w:r>
            <w:r>
              <w:rPr>
                <w:spacing w:val="-19"/>
              </w:rPr>
              <w:t>能；</w:t>
            </w:r>
          </w:p>
        </w:tc>
        <w:tc>
          <w:tcPr>
            <w:tcW w:w="959" w:type="dxa"/>
            <w:vAlign w:val="top"/>
          </w:tcPr>
          <w:p w14:paraId="1CA91DF9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952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0EB573E8">
            <w:pPr>
              <w:spacing w:line="426" w:lineRule="auto"/>
              <w:rPr>
                <w:rFonts w:ascii="Arial"/>
                <w:sz w:val="21"/>
              </w:rPr>
            </w:pPr>
          </w:p>
          <w:p w14:paraId="17E896E9">
            <w:pPr>
              <w:pStyle w:val="13"/>
              <w:spacing w:before="78"/>
              <w:ind w:left="268"/>
            </w:pPr>
            <w:r>
              <w:rPr>
                <w:spacing w:val="-4"/>
              </w:rPr>
              <w:t>57</w:t>
            </w:r>
          </w:p>
        </w:tc>
        <w:tc>
          <w:tcPr>
            <w:tcW w:w="3500" w:type="dxa"/>
            <w:vAlign w:val="top"/>
          </w:tcPr>
          <w:p w14:paraId="6D9DA91F">
            <w:pPr>
              <w:pStyle w:val="13"/>
              <w:spacing w:before="119" w:line="328" w:lineRule="auto"/>
              <w:ind w:left="109" w:right="105" w:firstLine="23"/>
            </w:pPr>
            <w:r>
              <w:rPr>
                <w:spacing w:val="-4"/>
              </w:rPr>
              <w:t>●5.11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顺序/结果显示：MRT 工</w:t>
            </w:r>
            <w:r>
              <w:rPr>
                <w:spacing w:val="-1"/>
              </w:rPr>
              <w:t>作表(MRT: Measured Results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Table)；</w:t>
            </w:r>
          </w:p>
        </w:tc>
        <w:tc>
          <w:tcPr>
            <w:tcW w:w="3491" w:type="dxa"/>
            <w:vAlign w:val="top"/>
          </w:tcPr>
          <w:p w14:paraId="3A1FE48E">
            <w:pPr>
              <w:pStyle w:val="13"/>
              <w:spacing w:before="119" w:line="328" w:lineRule="auto"/>
              <w:ind w:left="112" w:right="106" w:firstLine="23"/>
            </w:pPr>
            <w:r>
              <w:rPr>
                <w:spacing w:val="-4"/>
              </w:rPr>
              <w:t>●5.11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顺序/结果显示：MRT 工</w:t>
            </w:r>
            <w:r>
              <w:rPr>
                <w:spacing w:val="-1"/>
              </w:rPr>
              <w:t>作表(MRT: Measured Results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Table)；</w:t>
            </w:r>
          </w:p>
        </w:tc>
        <w:tc>
          <w:tcPr>
            <w:tcW w:w="959" w:type="dxa"/>
            <w:vAlign w:val="top"/>
          </w:tcPr>
          <w:p w14:paraId="23CC1C87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C259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6512FA8">
            <w:pPr>
              <w:pStyle w:val="13"/>
              <w:spacing w:before="273"/>
              <w:ind w:left="268"/>
            </w:pPr>
            <w:r>
              <w:rPr>
                <w:spacing w:val="-4"/>
              </w:rPr>
              <w:t>58</w:t>
            </w:r>
          </w:p>
        </w:tc>
        <w:tc>
          <w:tcPr>
            <w:tcW w:w="3500" w:type="dxa"/>
            <w:vAlign w:val="top"/>
          </w:tcPr>
          <w:p w14:paraId="0D7390F1">
            <w:pPr>
              <w:pStyle w:val="13"/>
              <w:spacing w:before="118" w:line="312" w:lineRule="auto"/>
              <w:ind w:left="153" w:right="452" w:hanging="21"/>
            </w:pPr>
            <w:r>
              <w:rPr>
                <w:spacing w:val="-4"/>
              </w:rPr>
              <w:t>●5.12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结果打印：汇总报告</w:t>
            </w:r>
            <w:r>
              <w:rPr>
                <w:spacing w:val="-3"/>
              </w:rPr>
              <w:t>(Summary  report)；</w:t>
            </w:r>
          </w:p>
        </w:tc>
        <w:tc>
          <w:tcPr>
            <w:tcW w:w="3491" w:type="dxa"/>
            <w:vAlign w:val="top"/>
          </w:tcPr>
          <w:p w14:paraId="5DCF2314">
            <w:pPr>
              <w:pStyle w:val="13"/>
              <w:spacing w:before="118" w:line="312" w:lineRule="auto"/>
              <w:ind w:left="156" w:right="440" w:hanging="21"/>
            </w:pPr>
            <w:r>
              <w:rPr>
                <w:spacing w:val="-4"/>
              </w:rPr>
              <w:t>●5.12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结果打印：汇总报告</w:t>
            </w:r>
            <w:r>
              <w:rPr>
                <w:spacing w:val="-3"/>
              </w:rPr>
              <w:t>(Summary  report)；</w:t>
            </w:r>
          </w:p>
        </w:tc>
        <w:tc>
          <w:tcPr>
            <w:tcW w:w="959" w:type="dxa"/>
            <w:vAlign w:val="top"/>
          </w:tcPr>
          <w:p w14:paraId="55A31CD8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3154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048CC2A8">
            <w:pPr>
              <w:pStyle w:val="13"/>
              <w:spacing w:before="274"/>
              <w:ind w:left="268"/>
            </w:pPr>
            <w:r>
              <w:rPr>
                <w:spacing w:val="-4"/>
              </w:rPr>
              <w:t>59</w:t>
            </w:r>
          </w:p>
        </w:tc>
        <w:tc>
          <w:tcPr>
            <w:tcW w:w="3500" w:type="dxa"/>
            <w:vAlign w:val="top"/>
          </w:tcPr>
          <w:p w14:paraId="0BF4BFA3">
            <w:pPr>
              <w:pStyle w:val="13"/>
              <w:spacing w:before="118" w:line="312" w:lineRule="auto"/>
              <w:ind w:left="113" w:right="20" w:firstLine="19"/>
            </w:pPr>
            <w:r>
              <w:rPr>
                <w:spacing w:val="-5"/>
              </w:rPr>
              <w:t>●5.13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QA/AC：相关系数、LCS、</w:t>
            </w:r>
            <w:r>
              <w:t xml:space="preserve"> </w:t>
            </w:r>
            <w:r>
              <w:rPr>
                <w:spacing w:val="-1"/>
              </w:rPr>
              <w:t>SPK、样品上限、%RSD；</w:t>
            </w:r>
          </w:p>
        </w:tc>
        <w:tc>
          <w:tcPr>
            <w:tcW w:w="3491" w:type="dxa"/>
            <w:vAlign w:val="top"/>
          </w:tcPr>
          <w:p w14:paraId="6FD346BA">
            <w:pPr>
              <w:pStyle w:val="13"/>
              <w:spacing w:before="118" w:line="312" w:lineRule="auto"/>
              <w:ind w:left="115" w:right="18" w:firstLine="19"/>
            </w:pPr>
            <w:r>
              <w:rPr>
                <w:spacing w:val="-5"/>
              </w:rPr>
              <w:t>●5.13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QA/AC：相关系数、LCS、</w:t>
            </w:r>
            <w:r>
              <w:t xml:space="preserve"> </w:t>
            </w:r>
            <w:r>
              <w:rPr>
                <w:spacing w:val="-1"/>
              </w:rPr>
              <w:t>SPK、样品上限、%RSD；</w:t>
            </w:r>
          </w:p>
        </w:tc>
        <w:tc>
          <w:tcPr>
            <w:tcW w:w="959" w:type="dxa"/>
            <w:vAlign w:val="top"/>
          </w:tcPr>
          <w:p w14:paraId="278F5C1F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8821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56" w:type="dxa"/>
            <w:vAlign w:val="top"/>
          </w:tcPr>
          <w:p w14:paraId="558DFB24">
            <w:pPr>
              <w:spacing w:line="298" w:lineRule="auto"/>
              <w:rPr>
                <w:rFonts w:ascii="Arial"/>
                <w:sz w:val="21"/>
              </w:rPr>
            </w:pPr>
          </w:p>
          <w:p w14:paraId="1746436B">
            <w:pPr>
              <w:spacing w:line="298" w:lineRule="auto"/>
              <w:rPr>
                <w:rFonts w:ascii="Arial"/>
                <w:sz w:val="21"/>
              </w:rPr>
            </w:pPr>
          </w:p>
          <w:p w14:paraId="6131DC5B">
            <w:pPr>
              <w:spacing w:line="299" w:lineRule="auto"/>
              <w:rPr>
                <w:rFonts w:ascii="Arial"/>
                <w:sz w:val="21"/>
              </w:rPr>
            </w:pPr>
          </w:p>
          <w:p w14:paraId="03F1272E">
            <w:pPr>
              <w:pStyle w:val="13"/>
              <w:spacing w:before="78"/>
              <w:ind w:left="265"/>
            </w:pPr>
            <w:r>
              <w:rPr>
                <w:spacing w:val="-3"/>
              </w:rPr>
              <w:t>60</w:t>
            </w:r>
          </w:p>
        </w:tc>
        <w:tc>
          <w:tcPr>
            <w:tcW w:w="3500" w:type="dxa"/>
            <w:vAlign w:val="top"/>
          </w:tcPr>
          <w:p w14:paraId="1C4F8F58">
            <w:pPr>
              <w:pStyle w:val="13"/>
              <w:spacing w:before="120" w:line="341" w:lineRule="auto"/>
              <w:ind w:left="112" w:right="42" w:firstLine="8"/>
              <w:jc w:val="both"/>
            </w:pPr>
            <w:r>
              <w:rPr>
                <w:spacing w:val="-10"/>
              </w:rPr>
              <w:t>▲5.14 电子记录：注册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ID/密码</w:t>
            </w:r>
            <w:r>
              <w:rPr>
                <w:spacing w:val="-6"/>
              </w:rPr>
              <w:t>管理，按使用者级别的使用权限</w:t>
            </w:r>
            <w:r>
              <w:rPr>
                <w:spacing w:val="-18"/>
              </w:rPr>
              <w:t>管理、日志记录、数据检查跟踪；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（投标时提供软件截图证明材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料，加盖投标人电子签章）</w:t>
            </w:r>
          </w:p>
        </w:tc>
        <w:tc>
          <w:tcPr>
            <w:tcW w:w="3491" w:type="dxa"/>
            <w:vAlign w:val="top"/>
          </w:tcPr>
          <w:p w14:paraId="70569C4B">
            <w:pPr>
              <w:pStyle w:val="13"/>
              <w:spacing w:before="120" w:line="341" w:lineRule="auto"/>
              <w:ind w:left="115" w:right="43" w:firstLine="7"/>
              <w:jc w:val="both"/>
            </w:pPr>
            <w:r>
              <w:rPr>
                <w:spacing w:val="-11"/>
              </w:rPr>
              <w:t>▲5.14 电子记录：注册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ID/密码</w:t>
            </w:r>
            <w:r>
              <w:rPr>
                <w:spacing w:val="-7"/>
              </w:rPr>
              <w:t>管理，按使用者级别的使用权限</w:t>
            </w:r>
            <w:r>
              <w:rPr>
                <w:spacing w:val="-19"/>
              </w:rPr>
              <w:t>管理、日志记录、数据检查跟踪；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（已提供软件截图证明材料，加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6988E89D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8B0B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8C30095">
            <w:pPr>
              <w:pStyle w:val="13"/>
              <w:spacing w:before="40"/>
              <w:ind w:left="265"/>
            </w:pPr>
            <w:r>
              <w:rPr>
                <w:spacing w:val="-3"/>
              </w:rPr>
              <w:t>61</w:t>
            </w:r>
          </w:p>
        </w:tc>
        <w:tc>
          <w:tcPr>
            <w:tcW w:w="3500" w:type="dxa"/>
            <w:vAlign w:val="top"/>
          </w:tcPr>
          <w:p w14:paraId="5E3FB1F6">
            <w:pPr>
              <w:pStyle w:val="13"/>
              <w:spacing w:before="119" w:line="220" w:lineRule="auto"/>
              <w:ind w:left="116"/>
            </w:pPr>
            <w:r>
              <w:rPr>
                <w:spacing w:val="-2"/>
              </w:rPr>
              <w:t>★（三）验收指标</w:t>
            </w:r>
          </w:p>
        </w:tc>
        <w:tc>
          <w:tcPr>
            <w:tcW w:w="3491" w:type="dxa"/>
            <w:vAlign w:val="top"/>
          </w:tcPr>
          <w:p w14:paraId="6EB26661">
            <w:pPr>
              <w:pStyle w:val="13"/>
              <w:spacing w:before="119" w:line="220" w:lineRule="auto"/>
              <w:ind w:left="118"/>
            </w:pPr>
            <w:r>
              <w:rPr>
                <w:spacing w:val="-2"/>
              </w:rPr>
              <w:t>★（三）验收指标</w:t>
            </w:r>
          </w:p>
        </w:tc>
        <w:tc>
          <w:tcPr>
            <w:tcW w:w="959" w:type="dxa"/>
            <w:vAlign w:val="top"/>
          </w:tcPr>
          <w:p w14:paraId="328B18CB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F823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2AE2241">
            <w:pPr>
              <w:pStyle w:val="13"/>
              <w:spacing w:before="40"/>
              <w:ind w:left="265"/>
            </w:pPr>
            <w:r>
              <w:rPr>
                <w:spacing w:val="-3"/>
              </w:rPr>
              <w:t>62</w:t>
            </w:r>
          </w:p>
        </w:tc>
        <w:tc>
          <w:tcPr>
            <w:tcW w:w="3500" w:type="dxa"/>
            <w:vAlign w:val="top"/>
          </w:tcPr>
          <w:p w14:paraId="3F2D2D0B">
            <w:pPr>
              <w:pStyle w:val="13"/>
              <w:spacing w:before="120" w:line="220" w:lineRule="auto"/>
              <w:ind w:left="130"/>
            </w:pPr>
            <w:r>
              <w:rPr>
                <w:spacing w:val="-2"/>
              </w:rPr>
              <w:t>1、波长重现性：≤0.1nm；</w:t>
            </w:r>
          </w:p>
        </w:tc>
        <w:tc>
          <w:tcPr>
            <w:tcW w:w="3491" w:type="dxa"/>
            <w:vAlign w:val="top"/>
          </w:tcPr>
          <w:p w14:paraId="01354F86">
            <w:pPr>
              <w:pStyle w:val="13"/>
              <w:spacing w:before="120" w:line="220" w:lineRule="auto"/>
              <w:ind w:left="132"/>
            </w:pPr>
            <w:r>
              <w:rPr>
                <w:spacing w:val="-2"/>
              </w:rPr>
              <w:t>1、波长重现性：0.1nm；</w:t>
            </w:r>
          </w:p>
        </w:tc>
        <w:tc>
          <w:tcPr>
            <w:tcW w:w="959" w:type="dxa"/>
            <w:vAlign w:val="top"/>
          </w:tcPr>
          <w:p w14:paraId="52D614A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6960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56" w:type="dxa"/>
            <w:vAlign w:val="top"/>
          </w:tcPr>
          <w:p w14:paraId="617E104B">
            <w:pPr>
              <w:pStyle w:val="13"/>
              <w:spacing w:before="276"/>
              <w:ind w:left="265"/>
            </w:pPr>
            <w:r>
              <w:rPr>
                <w:spacing w:val="-3"/>
              </w:rPr>
              <w:t>63</w:t>
            </w:r>
          </w:p>
        </w:tc>
        <w:tc>
          <w:tcPr>
            <w:tcW w:w="3500" w:type="dxa"/>
            <w:vAlign w:val="top"/>
          </w:tcPr>
          <w:p w14:paraId="31871537">
            <w:pPr>
              <w:pStyle w:val="13"/>
              <w:spacing w:before="122" w:line="313" w:lineRule="auto"/>
              <w:ind w:left="111" w:right="105" w:firstLine="3"/>
            </w:pPr>
            <w:r>
              <w:rPr>
                <w:spacing w:val="-5"/>
              </w:rPr>
              <w:t>2、Cu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测定重现性：连续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7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次进</w:t>
            </w:r>
            <w:r>
              <w:rPr>
                <w:spacing w:val="-6"/>
              </w:rPr>
              <w:t>样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Cu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相对标准偏差不大于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1%。</w:t>
            </w:r>
          </w:p>
        </w:tc>
        <w:tc>
          <w:tcPr>
            <w:tcW w:w="3491" w:type="dxa"/>
            <w:vAlign w:val="top"/>
          </w:tcPr>
          <w:p w14:paraId="301C7528">
            <w:pPr>
              <w:pStyle w:val="13"/>
              <w:spacing w:before="122" w:line="313" w:lineRule="auto"/>
              <w:ind w:left="113" w:right="106" w:firstLine="3"/>
            </w:pPr>
            <w:r>
              <w:rPr>
                <w:spacing w:val="-6"/>
              </w:rPr>
              <w:t>2、Cu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测定重现性：连续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次进样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Cu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相对标准偏差不大于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1%。</w:t>
            </w:r>
          </w:p>
        </w:tc>
        <w:tc>
          <w:tcPr>
            <w:tcW w:w="959" w:type="dxa"/>
            <w:vAlign w:val="top"/>
          </w:tcPr>
          <w:p w14:paraId="4FA2D3B8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77E76726">
      <w:pPr>
        <w:rPr>
          <w:rFonts w:ascii="Arial"/>
          <w:sz w:val="21"/>
        </w:rPr>
      </w:pPr>
    </w:p>
    <w:p w14:paraId="1418476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406DA789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120A0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756" w:type="dxa"/>
            <w:vAlign w:val="top"/>
          </w:tcPr>
          <w:p w14:paraId="59195E80">
            <w:pPr>
              <w:pStyle w:val="13"/>
              <w:spacing w:before="40"/>
              <w:ind w:left="265"/>
            </w:pPr>
            <w:r>
              <w:rPr>
                <w:spacing w:val="-3"/>
              </w:rPr>
              <w:t>64</w:t>
            </w:r>
          </w:p>
        </w:tc>
        <w:tc>
          <w:tcPr>
            <w:tcW w:w="3500" w:type="dxa"/>
            <w:vAlign w:val="top"/>
          </w:tcPr>
          <w:p w14:paraId="42E73450">
            <w:pPr>
              <w:pStyle w:val="13"/>
              <w:spacing w:before="120" w:line="221" w:lineRule="auto"/>
              <w:ind w:left="116"/>
            </w:pPr>
            <w:r>
              <w:rPr>
                <w:spacing w:val="-2"/>
              </w:rPr>
              <w:t>★（四）配置要求</w:t>
            </w:r>
          </w:p>
        </w:tc>
        <w:tc>
          <w:tcPr>
            <w:tcW w:w="3491" w:type="dxa"/>
            <w:vAlign w:val="top"/>
          </w:tcPr>
          <w:p w14:paraId="743B9323">
            <w:pPr>
              <w:pStyle w:val="13"/>
              <w:spacing w:before="120" w:line="221" w:lineRule="auto"/>
              <w:ind w:left="118"/>
            </w:pPr>
            <w:r>
              <w:rPr>
                <w:spacing w:val="-2"/>
              </w:rPr>
              <w:t>★（四）配置要求</w:t>
            </w:r>
          </w:p>
        </w:tc>
        <w:tc>
          <w:tcPr>
            <w:tcW w:w="959" w:type="dxa"/>
            <w:vAlign w:val="top"/>
          </w:tcPr>
          <w:p w14:paraId="447D8383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A62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71EFC26F">
            <w:pPr>
              <w:spacing w:line="425" w:lineRule="auto"/>
              <w:rPr>
                <w:rFonts w:ascii="Arial"/>
                <w:sz w:val="21"/>
              </w:rPr>
            </w:pPr>
          </w:p>
          <w:p w14:paraId="424E7EDB">
            <w:pPr>
              <w:pStyle w:val="13"/>
              <w:spacing w:before="78"/>
              <w:ind w:left="265"/>
            </w:pPr>
            <w:r>
              <w:rPr>
                <w:spacing w:val="-3"/>
              </w:rPr>
              <w:t>65</w:t>
            </w:r>
          </w:p>
        </w:tc>
        <w:tc>
          <w:tcPr>
            <w:tcW w:w="3500" w:type="dxa"/>
            <w:vAlign w:val="top"/>
          </w:tcPr>
          <w:p w14:paraId="7AF7A716">
            <w:pPr>
              <w:pStyle w:val="13"/>
              <w:spacing w:before="114" w:line="329" w:lineRule="auto"/>
              <w:ind w:left="114" w:right="152" w:firstLine="15"/>
              <w:jc w:val="both"/>
            </w:pPr>
            <w:r>
              <w:rPr>
                <w:spacing w:val="-2"/>
              </w:rPr>
              <w:t>1、石墨炉一体化原子吸收分光</w:t>
            </w:r>
            <w:r>
              <w:rPr>
                <w:spacing w:val="-1"/>
              </w:rPr>
              <w:t>光度计（含自动进样器）主机</w:t>
            </w:r>
            <w:r>
              <w:rPr>
                <w:spacing w:val="-13"/>
              </w:rPr>
              <w:t>×</w:t>
            </w:r>
            <w:r>
              <w:rPr>
                <w:spacing w:val="-93"/>
              </w:rPr>
              <w:t xml:space="preserve"> </w:t>
            </w:r>
            <w:r>
              <w:rPr>
                <w:spacing w:val="-13"/>
              </w:rPr>
              <w:t>1；</w:t>
            </w:r>
          </w:p>
        </w:tc>
        <w:tc>
          <w:tcPr>
            <w:tcW w:w="3491" w:type="dxa"/>
            <w:vAlign w:val="top"/>
          </w:tcPr>
          <w:p w14:paraId="1ED52A8C">
            <w:pPr>
              <w:pStyle w:val="13"/>
              <w:spacing w:before="114" w:line="329" w:lineRule="auto"/>
              <w:ind w:left="116" w:right="140" w:firstLine="15"/>
              <w:jc w:val="both"/>
            </w:pPr>
            <w:r>
              <w:rPr>
                <w:spacing w:val="-2"/>
              </w:rPr>
              <w:t>1、石墨炉一体化原子吸收分光</w:t>
            </w:r>
            <w:r>
              <w:rPr>
                <w:spacing w:val="-1"/>
              </w:rPr>
              <w:t>光度计（含自动进样器）主机</w:t>
            </w:r>
            <w:r>
              <w:rPr>
                <w:spacing w:val="-13"/>
              </w:rPr>
              <w:t>×</w:t>
            </w:r>
            <w:r>
              <w:rPr>
                <w:spacing w:val="-93"/>
              </w:rPr>
              <w:t xml:space="preserve"> </w:t>
            </w:r>
            <w:r>
              <w:rPr>
                <w:spacing w:val="-13"/>
              </w:rPr>
              <w:t>1；</w:t>
            </w:r>
          </w:p>
        </w:tc>
        <w:tc>
          <w:tcPr>
            <w:tcW w:w="959" w:type="dxa"/>
            <w:vAlign w:val="top"/>
          </w:tcPr>
          <w:p w14:paraId="52CD021C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6671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6D82C03">
            <w:pPr>
              <w:pStyle w:val="13"/>
              <w:spacing w:before="38"/>
              <w:ind w:left="265"/>
            </w:pPr>
            <w:r>
              <w:rPr>
                <w:spacing w:val="-3"/>
              </w:rPr>
              <w:t>66</w:t>
            </w:r>
          </w:p>
        </w:tc>
        <w:tc>
          <w:tcPr>
            <w:tcW w:w="3500" w:type="dxa"/>
            <w:vAlign w:val="top"/>
          </w:tcPr>
          <w:p w14:paraId="419EDCE7">
            <w:pPr>
              <w:pStyle w:val="13"/>
              <w:spacing w:before="115" w:line="220" w:lineRule="auto"/>
              <w:ind w:left="115"/>
            </w:pPr>
            <w:r>
              <w:rPr>
                <w:spacing w:val="-8"/>
              </w:rPr>
              <w:t>2、空心阴极灯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支；</w:t>
            </w:r>
          </w:p>
        </w:tc>
        <w:tc>
          <w:tcPr>
            <w:tcW w:w="3491" w:type="dxa"/>
            <w:vAlign w:val="top"/>
          </w:tcPr>
          <w:p w14:paraId="45C24F1C">
            <w:pPr>
              <w:pStyle w:val="13"/>
              <w:spacing w:before="115" w:line="220" w:lineRule="auto"/>
              <w:ind w:left="117"/>
            </w:pPr>
            <w:r>
              <w:rPr>
                <w:spacing w:val="-8"/>
              </w:rPr>
              <w:t>2、空心阴极灯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支；</w:t>
            </w:r>
          </w:p>
        </w:tc>
        <w:tc>
          <w:tcPr>
            <w:tcW w:w="959" w:type="dxa"/>
            <w:vAlign w:val="top"/>
          </w:tcPr>
          <w:p w14:paraId="2C99E151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4E78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2FCFD54C">
            <w:pPr>
              <w:pStyle w:val="13"/>
              <w:spacing w:before="39"/>
              <w:ind w:left="265"/>
            </w:pPr>
            <w:r>
              <w:rPr>
                <w:spacing w:val="-3"/>
              </w:rPr>
              <w:t>67</w:t>
            </w:r>
          </w:p>
        </w:tc>
        <w:tc>
          <w:tcPr>
            <w:tcW w:w="3500" w:type="dxa"/>
            <w:vAlign w:val="top"/>
          </w:tcPr>
          <w:p w14:paraId="1291561C">
            <w:pPr>
              <w:pStyle w:val="13"/>
              <w:spacing w:before="118" w:line="220" w:lineRule="auto"/>
              <w:ind w:left="117"/>
            </w:pPr>
            <w:r>
              <w:rPr>
                <w:spacing w:val="-9"/>
              </w:rPr>
              <w:t>3、冷却循环水系统 1</w:t>
            </w:r>
            <w:r>
              <w:rPr>
                <w:spacing w:val="-41"/>
              </w:rPr>
              <w:t xml:space="preserve"> </w:t>
            </w:r>
            <w:r>
              <w:rPr>
                <w:spacing w:val="-9"/>
              </w:rPr>
              <w:t>套；</w:t>
            </w:r>
          </w:p>
        </w:tc>
        <w:tc>
          <w:tcPr>
            <w:tcW w:w="3491" w:type="dxa"/>
            <w:vAlign w:val="top"/>
          </w:tcPr>
          <w:p w14:paraId="60D1A6EE">
            <w:pPr>
              <w:pStyle w:val="13"/>
              <w:spacing w:before="118" w:line="220" w:lineRule="auto"/>
              <w:ind w:left="119"/>
            </w:pPr>
            <w:r>
              <w:rPr>
                <w:spacing w:val="-9"/>
              </w:rPr>
              <w:t>3、冷却循环水系统 1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套；</w:t>
            </w:r>
          </w:p>
        </w:tc>
        <w:tc>
          <w:tcPr>
            <w:tcW w:w="959" w:type="dxa"/>
            <w:vAlign w:val="top"/>
          </w:tcPr>
          <w:p w14:paraId="3A83C1F0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7EF6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2E4809C">
            <w:pPr>
              <w:pStyle w:val="13"/>
              <w:spacing w:before="36"/>
              <w:ind w:left="265"/>
            </w:pPr>
            <w:r>
              <w:rPr>
                <w:spacing w:val="-3"/>
              </w:rPr>
              <w:t>68</w:t>
            </w:r>
          </w:p>
        </w:tc>
        <w:tc>
          <w:tcPr>
            <w:tcW w:w="3500" w:type="dxa"/>
            <w:vAlign w:val="top"/>
          </w:tcPr>
          <w:p w14:paraId="217BD573">
            <w:pPr>
              <w:pStyle w:val="13"/>
              <w:spacing w:before="116" w:line="220" w:lineRule="auto"/>
              <w:ind w:left="111"/>
            </w:pPr>
            <w:r>
              <w:rPr>
                <w:spacing w:val="-8"/>
              </w:rPr>
              <w:t>4、40L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氩气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3491" w:type="dxa"/>
            <w:vAlign w:val="top"/>
          </w:tcPr>
          <w:p w14:paraId="70BFAE64">
            <w:pPr>
              <w:pStyle w:val="13"/>
              <w:spacing w:before="116" w:line="220" w:lineRule="auto"/>
              <w:ind w:left="113"/>
            </w:pPr>
            <w:r>
              <w:rPr>
                <w:spacing w:val="-8"/>
              </w:rPr>
              <w:t>4、40L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氩气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959" w:type="dxa"/>
            <w:vAlign w:val="top"/>
          </w:tcPr>
          <w:p w14:paraId="7ABA74FA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870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10166D02">
            <w:pPr>
              <w:spacing w:line="425" w:lineRule="auto"/>
              <w:rPr>
                <w:rFonts w:ascii="Arial"/>
                <w:sz w:val="21"/>
              </w:rPr>
            </w:pPr>
          </w:p>
          <w:p w14:paraId="1068D567">
            <w:pPr>
              <w:pStyle w:val="13"/>
              <w:spacing w:before="78"/>
              <w:ind w:left="265"/>
            </w:pPr>
            <w:r>
              <w:rPr>
                <w:spacing w:val="-3"/>
              </w:rPr>
              <w:t>69</w:t>
            </w:r>
          </w:p>
        </w:tc>
        <w:tc>
          <w:tcPr>
            <w:tcW w:w="3500" w:type="dxa"/>
            <w:vAlign w:val="top"/>
          </w:tcPr>
          <w:p w14:paraId="1BD1AF7E">
            <w:pPr>
              <w:pStyle w:val="13"/>
              <w:spacing w:before="115" w:line="329" w:lineRule="auto"/>
              <w:ind w:left="117" w:right="164"/>
              <w:jc w:val="both"/>
            </w:pPr>
            <w:r>
              <w:rPr>
                <w:spacing w:val="-2"/>
              </w:rPr>
              <w:t>5、数据处理工作站（适用于石墨炉原子吸收分光光度计数据</w:t>
            </w:r>
            <w:r>
              <w:rPr>
                <w:spacing w:val="-6"/>
              </w:rPr>
              <w:t>处理使用）1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3491" w:type="dxa"/>
            <w:vAlign w:val="top"/>
          </w:tcPr>
          <w:p w14:paraId="527754F4">
            <w:pPr>
              <w:pStyle w:val="13"/>
              <w:spacing w:before="115" w:line="329" w:lineRule="auto"/>
              <w:ind w:left="119" w:right="152"/>
              <w:jc w:val="both"/>
            </w:pPr>
            <w:r>
              <w:rPr>
                <w:spacing w:val="-2"/>
              </w:rPr>
              <w:t>5、数据处理工作站（适用于石墨炉原子吸收分光光度计数据</w:t>
            </w:r>
            <w:r>
              <w:rPr>
                <w:spacing w:val="-6"/>
              </w:rPr>
              <w:t>处理使用）1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959" w:type="dxa"/>
            <w:vAlign w:val="top"/>
          </w:tcPr>
          <w:p w14:paraId="50FD53CD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B25B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32D32C80">
            <w:pPr>
              <w:pStyle w:val="13"/>
              <w:spacing w:before="37"/>
              <w:ind w:left="269"/>
            </w:pPr>
            <w:r>
              <w:rPr>
                <w:spacing w:val="-4"/>
              </w:rPr>
              <w:t>70</w:t>
            </w:r>
          </w:p>
        </w:tc>
        <w:tc>
          <w:tcPr>
            <w:tcW w:w="3500" w:type="dxa"/>
            <w:vAlign w:val="top"/>
          </w:tcPr>
          <w:p w14:paraId="30464C16">
            <w:pPr>
              <w:pStyle w:val="13"/>
              <w:spacing w:before="116" w:line="220" w:lineRule="auto"/>
              <w:ind w:left="113"/>
            </w:pPr>
            <w:r>
              <w:rPr>
                <w:b/>
                <w:bCs/>
                <w:spacing w:val="-3"/>
              </w:rPr>
              <w:t>标的名称：微波消解仪</w:t>
            </w:r>
          </w:p>
        </w:tc>
        <w:tc>
          <w:tcPr>
            <w:tcW w:w="3491" w:type="dxa"/>
            <w:vAlign w:val="top"/>
          </w:tcPr>
          <w:p w14:paraId="2FB1C85F">
            <w:pPr>
              <w:pStyle w:val="13"/>
              <w:spacing w:before="116" w:line="220" w:lineRule="auto"/>
              <w:ind w:left="115"/>
            </w:pPr>
            <w:r>
              <w:rPr>
                <w:b/>
                <w:bCs/>
                <w:spacing w:val="-3"/>
              </w:rPr>
              <w:t>标的名称：微波消解仪</w:t>
            </w:r>
          </w:p>
        </w:tc>
        <w:tc>
          <w:tcPr>
            <w:tcW w:w="959" w:type="dxa"/>
            <w:vAlign w:val="top"/>
          </w:tcPr>
          <w:p w14:paraId="309F30CE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92C3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7336DB42">
            <w:pPr>
              <w:spacing w:line="281" w:lineRule="auto"/>
              <w:rPr>
                <w:rFonts w:ascii="Arial"/>
                <w:sz w:val="21"/>
              </w:rPr>
            </w:pPr>
          </w:p>
          <w:p w14:paraId="172A2F84">
            <w:pPr>
              <w:spacing w:line="281" w:lineRule="auto"/>
              <w:rPr>
                <w:rFonts w:ascii="Arial"/>
                <w:sz w:val="21"/>
              </w:rPr>
            </w:pPr>
          </w:p>
          <w:p w14:paraId="378A1D6A">
            <w:pPr>
              <w:spacing w:line="281" w:lineRule="auto"/>
              <w:rPr>
                <w:rFonts w:ascii="Arial"/>
                <w:sz w:val="21"/>
              </w:rPr>
            </w:pPr>
          </w:p>
          <w:p w14:paraId="2DCBD407">
            <w:pPr>
              <w:spacing w:line="281" w:lineRule="auto"/>
              <w:rPr>
                <w:rFonts w:ascii="Arial"/>
                <w:sz w:val="21"/>
              </w:rPr>
            </w:pPr>
          </w:p>
          <w:p w14:paraId="56F77AEA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71</w:t>
            </w:r>
          </w:p>
        </w:tc>
        <w:tc>
          <w:tcPr>
            <w:tcW w:w="3500" w:type="dxa"/>
            <w:vAlign w:val="top"/>
          </w:tcPr>
          <w:p w14:paraId="69AC70A6">
            <w:pPr>
              <w:pStyle w:val="13"/>
              <w:spacing w:before="117" w:line="220" w:lineRule="auto"/>
              <w:ind w:left="116"/>
            </w:pPr>
            <w:r>
              <w:rPr>
                <w:spacing w:val="-5"/>
              </w:rPr>
              <w:t>★1、适用范围</w:t>
            </w:r>
          </w:p>
          <w:p w14:paraId="46A26B3C">
            <w:pPr>
              <w:pStyle w:val="13"/>
              <w:spacing w:before="181" w:line="341" w:lineRule="auto"/>
              <w:ind w:left="111" w:right="66" w:firstLine="2"/>
            </w:pPr>
            <w:r>
              <w:rPr>
                <w:spacing w:val="1"/>
              </w:rPr>
              <w:t>用于</w:t>
            </w:r>
            <w:r>
              <w:rPr>
                <w:spacing w:val="-55"/>
              </w:rPr>
              <w:t xml:space="preserve"> </w:t>
            </w:r>
            <w:r>
              <w:t>UV</w:t>
            </w:r>
            <w:r>
              <w:rPr>
                <w:spacing w:val="1"/>
              </w:rPr>
              <w:t>-</w:t>
            </w:r>
            <w:r>
              <w:t>Vis</w:t>
            </w:r>
            <w:r>
              <w:rPr>
                <w:spacing w:val="1"/>
              </w:rPr>
              <w:t>、</w:t>
            </w:r>
            <w:r>
              <w:t>AAS</w:t>
            </w:r>
            <w:r>
              <w:rPr>
                <w:spacing w:val="1"/>
              </w:rPr>
              <w:t>、</w:t>
            </w:r>
            <w:r>
              <w:t>AFS</w:t>
            </w:r>
            <w:r>
              <w:rPr>
                <w:spacing w:val="1"/>
              </w:rPr>
              <w:t>、</w:t>
            </w:r>
            <w:r>
              <w:t>ICP</w:t>
            </w:r>
            <w:r>
              <w:rPr>
                <w:spacing w:val="1"/>
              </w:rPr>
              <w:t>、</w:t>
            </w:r>
            <w:r>
              <w:t xml:space="preserve"> </w:t>
            </w:r>
            <w:r>
              <w:rPr>
                <w:spacing w:val="-2"/>
              </w:rPr>
              <w:t>ICP-MS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等仪器的快速样品消解</w:t>
            </w:r>
            <w:r>
              <w:rPr>
                <w:spacing w:val="-4"/>
              </w:rPr>
              <w:t>处理，广泛应用于食品、药品、</w:t>
            </w:r>
            <w:r>
              <w:rPr>
                <w:spacing w:val="-6"/>
              </w:rPr>
              <w:t>环境、化工、农产品、化妆品等</w:t>
            </w:r>
            <w:r>
              <w:rPr>
                <w:spacing w:val="-5"/>
              </w:rPr>
              <w:t>样品的分析检测。</w:t>
            </w:r>
          </w:p>
        </w:tc>
        <w:tc>
          <w:tcPr>
            <w:tcW w:w="3491" w:type="dxa"/>
            <w:vAlign w:val="top"/>
          </w:tcPr>
          <w:p w14:paraId="0E2D93AA">
            <w:pPr>
              <w:pStyle w:val="13"/>
              <w:spacing w:before="117" w:line="220" w:lineRule="auto"/>
              <w:ind w:left="118"/>
            </w:pPr>
            <w:r>
              <w:rPr>
                <w:spacing w:val="-5"/>
              </w:rPr>
              <w:t>★1、适用范围</w:t>
            </w:r>
          </w:p>
          <w:p w14:paraId="027BA76B">
            <w:pPr>
              <w:pStyle w:val="13"/>
              <w:spacing w:before="181" w:line="341" w:lineRule="auto"/>
              <w:ind w:left="113" w:right="55" w:firstLine="2"/>
            </w:pPr>
            <w:r>
              <w:rPr>
                <w:spacing w:val="1"/>
              </w:rPr>
              <w:t>用于</w:t>
            </w:r>
            <w:r>
              <w:rPr>
                <w:spacing w:val="-55"/>
              </w:rPr>
              <w:t xml:space="preserve"> </w:t>
            </w:r>
            <w:r>
              <w:t>UV</w:t>
            </w:r>
            <w:r>
              <w:rPr>
                <w:spacing w:val="1"/>
              </w:rPr>
              <w:t>-</w:t>
            </w:r>
            <w:r>
              <w:t>Vis</w:t>
            </w:r>
            <w:r>
              <w:rPr>
                <w:spacing w:val="1"/>
              </w:rPr>
              <w:t>、</w:t>
            </w:r>
            <w:r>
              <w:t>AAS</w:t>
            </w:r>
            <w:r>
              <w:rPr>
                <w:spacing w:val="1"/>
              </w:rPr>
              <w:t>、</w:t>
            </w:r>
            <w:r>
              <w:t>AFS</w:t>
            </w:r>
            <w:r>
              <w:rPr>
                <w:spacing w:val="1"/>
              </w:rPr>
              <w:t>、</w:t>
            </w:r>
            <w:r>
              <w:t>ICP</w:t>
            </w:r>
            <w:r>
              <w:rPr>
                <w:spacing w:val="1"/>
              </w:rPr>
              <w:t>、</w:t>
            </w:r>
            <w:r>
              <w:t xml:space="preserve"> </w:t>
            </w:r>
            <w:r>
              <w:rPr>
                <w:spacing w:val="-2"/>
              </w:rPr>
              <w:t>ICP-MS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等仪器的快速样品消解</w:t>
            </w:r>
            <w:r>
              <w:rPr>
                <w:spacing w:val="-4"/>
              </w:rPr>
              <w:t>处理，广泛应用于食品、药品、</w:t>
            </w:r>
            <w:r>
              <w:rPr>
                <w:spacing w:val="-7"/>
              </w:rPr>
              <w:t>环境、化工、农产品、化妆品等</w:t>
            </w:r>
            <w:r>
              <w:rPr>
                <w:spacing w:val="-5"/>
              </w:rPr>
              <w:t>样品的分析检测。</w:t>
            </w:r>
          </w:p>
        </w:tc>
        <w:tc>
          <w:tcPr>
            <w:tcW w:w="959" w:type="dxa"/>
            <w:vAlign w:val="top"/>
          </w:tcPr>
          <w:p w14:paraId="19B792BA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BE2A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781D5D2">
            <w:pPr>
              <w:pStyle w:val="13"/>
              <w:spacing w:before="41"/>
              <w:ind w:left="269"/>
            </w:pPr>
            <w:r>
              <w:rPr>
                <w:spacing w:val="-4"/>
              </w:rPr>
              <w:t>72</w:t>
            </w:r>
          </w:p>
        </w:tc>
        <w:tc>
          <w:tcPr>
            <w:tcW w:w="3500" w:type="dxa"/>
            <w:vAlign w:val="top"/>
          </w:tcPr>
          <w:p w14:paraId="40EFC473">
            <w:pPr>
              <w:pStyle w:val="13"/>
              <w:spacing w:before="118" w:line="220" w:lineRule="auto"/>
              <w:ind w:left="115"/>
            </w:pPr>
            <w:r>
              <w:rPr>
                <w:spacing w:val="-4"/>
              </w:rPr>
              <w:t>2、技术指标</w:t>
            </w:r>
          </w:p>
        </w:tc>
        <w:tc>
          <w:tcPr>
            <w:tcW w:w="3491" w:type="dxa"/>
            <w:vAlign w:val="top"/>
          </w:tcPr>
          <w:p w14:paraId="177116A7">
            <w:pPr>
              <w:pStyle w:val="13"/>
              <w:spacing w:before="118" w:line="220" w:lineRule="auto"/>
              <w:ind w:left="117"/>
            </w:pPr>
            <w:r>
              <w:rPr>
                <w:spacing w:val="-4"/>
              </w:rPr>
              <w:t>2、技术指标</w:t>
            </w:r>
          </w:p>
        </w:tc>
        <w:tc>
          <w:tcPr>
            <w:tcW w:w="959" w:type="dxa"/>
            <w:vAlign w:val="top"/>
          </w:tcPr>
          <w:p w14:paraId="767BE4E5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0E14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304CF036">
            <w:pPr>
              <w:pStyle w:val="13"/>
              <w:spacing w:before="42"/>
              <w:ind w:left="269"/>
            </w:pPr>
            <w:r>
              <w:rPr>
                <w:spacing w:val="-4"/>
              </w:rPr>
              <w:t>73</w:t>
            </w:r>
          </w:p>
        </w:tc>
        <w:tc>
          <w:tcPr>
            <w:tcW w:w="3500" w:type="dxa"/>
            <w:vAlign w:val="top"/>
          </w:tcPr>
          <w:p w14:paraId="7B794CD7">
            <w:pPr>
              <w:pStyle w:val="13"/>
              <w:spacing w:before="121" w:line="219" w:lineRule="auto"/>
              <w:ind w:left="115"/>
            </w:pPr>
            <w:r>
              <w:rPr>
                <w:spacing w:val="-4"/>
              </w:rPr>
              <w:t>2.1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主机</w:t>
            </w:r>
          </w:p>
        </w:tc>
        <w:tc>
          <w:tcPr>
            <w:tcW w:w="3491" w:type="dxa"/>
            <w:vAlign w:val="top"/>
          </w:tcPr>
          <w:p w14:paraId="64DE5912">
            <w:pPr>
              <w:pStyle w:val="13"/>
              <w:spacing w:before="121" w:line="219" w:lineRule="auto"/>
              <w:ind w:left="117"/>
            </w:pPr>
            <w:r>
              <w:rPr>
                <w:spacing w:val="-4"/>
              </w:rPr>
              <w:t>2.1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主机</w:t>
            </w:r>
          </w:p>
        </w:tc>
        <w:tc>
          <w:tcPr>
            <w:tcW w:w="959" w:type="dxa"/>
            <w:vAlign w:val="top"/>
          </w:tcPr>
          <w:p w14:paraId="11CCA650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0AD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64B964D0">
            <w:pPr>
              <w:spacing w:line="281" w:lineRule="auto"/>
              <w:rPr>
                <w:rFonts w:ascii="Arial"/>
                <w:sz w:val="21"/>
              </w:rPr>
            </w:pPr>
          </w:p>
          <w:p w14:paraId="751BF9A4">
            <w:pPr>
              <w:spacing w:line="281" w:lineRule="auto"/>
              <w:rPr>
                <w:rFonts w:ascii="Arial"/>
                <w:sz w:val="21"/>
              </w:rPr>
            </w:pPr>
          </w:p>
          <w:p w14:paraId="34801C39">
            <w:pPr>
              <w:spacing w:line="282" w:lineRule="auto"/>
              <w:rPr>
                <w:rFonts w:ascii="Arial"/>
                <w:sz w:val="21"/>
              </w:rPr>
            </w:pPr>
          </w:p>
          <w:p w14:paraId="24843BD3">
            <w:pPr>
              <w:spacing w:line="282" w:lineRule="auto"/>
              <w:rPr>
                <w:rFonts w:ascii="Arial"/>
                <w:sz w:val="21"/>
              </w:rPr>
            </w:pPr>
          </w:p>
          <w:p w14:paraId="06A26DC6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74</w:t>
            </w:r>
          </w:p>
        </w:tc>
        <w:tc>
          <w:tcPr>
            <w:tcW w:w="3500" w:type="dxa"/>
            <w:vAlign w:val="top"/>
          </w:tcPr>
          <w:p w14:paraId="3D8D3DFE">
            <w:pPr>
              <w:pStyle w:val="13"/>
              <w:spacing w:before="118" w:line="344" w:lineRule="auto"/>
              <w:ind w:left="111" w:right="85" w:firstLine="21"/>
            </w:pPr>
            <w:r>
              <w:rPr>
                <w:spacing w:val="-2"/>
              </w:rPr>
              <w:t>●2.1.1 双磁控管非脉冲变频</w:t>
            </w:r>
            <w:r>
              <w:rPr>
                <w:spacing w:val="-6"/>
              </w:rPr>
              <w:t>控制系统双向二维排布，微波最</w:t>
            </w:r>
            <w:r>
              <w:rPr>
                <w:spacing w:val="-2"/>
              </w:rPr>
              <w:t>大输出功率≥1900W，高频闭环</w:t>
            </w:r>
            <w:r>
              <w:rPr>
                <w:spacing w:val="-1"/>
              </w:rPr>
              <w:t>反馈控制实时调节微波输出功</w:t>
            </w:r>
            <w:r>
              <w:rPr>
                <w:spacing w:val="-5"/>
              </w:rPr>
              <w:t>率，保证腔体内微波磁场均匀，</w:t>
            </w:r>
            <w:r>
              <w:rPr>
                <w:spacing w:val="-4"/>
              </w:rPr>
              <w:t>确保实验样品消解的一致性；</w:t>
            </w:r>
          </w:p>
        </w:tc>
        <w:tc>
          <w:tcPr>
            <w:tcW w:w="3491" w:type="dxa"/>
            <w:vAlign w:val="top"/>
          </w:tcPr>
          <w:p w14:paraId="2DE440AE">
            <w:pPr>
              <w:pStyle w:val="13"/>
              <w:spacing w:before="118" w:line="344" w:lineRule="auto"/>
              <w:ind w:left="113" w:right="73" w:firstLine="21"/>
            </w:pPr>
            <w:r>
              <w:rPr>
                <w:spacing w:val="-2"/>
              </w:rPr>
              <w:t>●2.1.1 双磁控管非脉冲变频</w:t>
            </w:r>
            <w:r>
              <w:rPr>
                <w:spacing w:val="-7"/>
              </w:rPr>
              <w:t>控制系统双向二维排布，微波最</w:t>
            </w:r>
            <w:r>
              <w:rPr>
                <w:spacing w:val="-2"/>
              </w:rPr>
              <w:t>大输出功率≥1900W，高频闭环</w:t>
            </w:r>
            <w:r>
              <w:rPr>
                <w:spacing w:val="-1"/>
              </w:rPr>
              <w:t>反馈控制实时调节微波输出功</w:t>
            </w:r>
            <w:r>
              <w:rPr>
                <w:spacing w:val="-5"/>
              </w:rPr>
              <w:t>率，保证腔体内微波磁场均匀，</w:t>
            </w:r>
            <w:r>
              <w:rPr>
                <w:spacing w:val="-4"/>
              </w:rPr>
              <w:t>确保实验样品消解的一致性；</w:t>
            </w:r>
          </w:p>
        </w:tc>
        <w:tc>
          <w:tcPr>
            <w:tcW w:w="959" w:type="dxa"/>
            <w:vAlign w:val="top"/>
          </w:tcPr>
          <w:p w14:paraId="43707FAE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5FB9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56" w:type="dxa"/>
            <w:vAlign w:val="top"/>
          </w:tcPr>
          <w:p w14:paraId="7B3A74AE">
            <w:pPr>
              <w:spacing w:line="330" w:lineRule="auto"/>
              <w:rPr>
                <w:rFonts w:ascii="Arial"/>
                <w:sz w:val="21"/>
              </w:rPr>
            </w:pPr>
          </w:p>
          <w:p w14:paraId="1D2488FF">
            <w:pPr>
              <w:spacing w:line="331" w:lineRule="auto"/>
              <w:rPr>
                <w:rFonts w:ascii="Arial"/>
                <w:sz w:val="21"/>
              </w:rPr>
            </w:pPr>
          </w:p>
          <w:p w14:paraId="416C77BF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75</w:t>
            </w:r>
          </w:p>
        </w:tc>
        <w:tc>
          <w:tcPr>
            <w:tcW w:w="3500" w:type="dxa"/>
            <w:vAlign w:val="top"/>
          </w:tcPr>
          <w:p w14:paraId="36A45A9B">
            <w:pPr>
              <w:pStyle w:val="13"/>
              <w:spacing w:before="118" w:line="337" w:lineRule="auto"/>
              <w:ind w:left="111" w:right="106" w:firstLine="9"/>
            </w:pPr>
            <w:r>
              <w:rPr>
                <w:spacing w:val="-2"/>
              </w:rPr>
              <w:t>▲2.1.2 立方体设计微波谐振腔，腔体容积≥70L，喷涂多层</w:t>
            </w:r>
            <w:r>
              <w:rPr>
                <w:spacing w:val="-6"/>
              </w:rPr>
              <w:t>特氟龙涂层，耐各种酸碱溶剂腐</w:t>
            </w:r>
            <w:r>
              <w:rPr>
                <w:spacing w:val="-10"/>
              </w:rPr>
              <w:t>蚀及高温</w:t>
            </w:r>
            <w:r>
              <w:rPr>
                <w:spacing w:val="-4"/>
              </w:rPr>
              <w:t>；（</w:t>
            </w:r>
            <w:r>
              <w:rPr>
                <w:spacing w:val="-10"/>
              </w:rPr>
              <w:t>投标时需提供炉腔</w:t>
            </w:r>
          </w:p>
        </w:tc>
        <w:tc>
          <w:tcPr>
            <w:tcW w:w="3491" w:type="dxa"/>
            <w:vAlign w:val="top"/>
          </w:tcPr>
          <w:p w14:paraId="79037542">
            <w:pPr>
              <w:pStyle w:val="13"/>
              <w:spacing w:before="118" w:line="337" w:lineRule="auto"/>
              <w:ind w:left="114" w:right="106" w:firstLine="8"/>
            </w:pPr>
            <w:r>
              <w:rPr>
                <w:spacing w:val="-2"/>
              </w:rPr>
              <w:t>▲2.1.2 立方体设计微波谐振</w:t>
            </w:r>
            <w:r>
              <w:rPr>
                <w:spacing w:val="-3"/>
              </w:rPr>
              <w:t>腔，腔体容积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70.52L，喷涂多</w:t>
            </w:r>
            <w:r>
              <w:rPr>
                <w:spacing w:val="-7"/>
              </w:rPr>
              <w:t>层特氟龙涂层，耐各种酸碱溶剂</w:t>
            </w:r>
            <w:r>
              <w:rPr>
                <w:spacing w:val="3"/>
              </w:rPr>
              <w:t>腐蚀及高温</w:t>
            </w:r>
            <w:r>
              <w:rPr>
                <w:spacing w:val="-56"/>
                <w:w w:val="88"/>
              </w:rPr>
              <w:t>；（</w:t>
            </w:r>
            <w:r>
              <w:rPr>
                <w:spacing w:val="3"/>
              </w:rPr>
              <w:t>已提供炉腔尺寸</w:t>
            </w:r>
          </w:p>
        </w:tc>
        <w:tc>
          <w:tcPr>
            <w:tcW w:w="959" w:type="dxa"/>
            <w:vAlign w:val="top"/>
          </w:tcPr>
          <w:p w14:paraId="3B02D0F7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3D02B811">
      <w:pPr>
        <w:rPr>
          <w:rFonts w:ascii="Arial"/>
          <w:sz w:val="21"/>
        </w:rPr>
      </w:pPr>
    </w:p>
    <w:p w14:paraId="35929948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1B865F0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2BAF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63AB6C4F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65C76EB3">
            <w:pPr>
              <w:pStyle w:val="13"/>
              <w:spacing w:before="121" w:line="313" w:lineRule="auto"/>
              <w:ind w:left="111" w:right="106"/>
            </w:pPr>
            <w:r>
              <w:rPr>
                <w:spacing w:val="-6"/>
              </w:rPr>
              <w:t>尺寸证明材料，加盖投标人电子签章）</w:t>
            </w:r>
          </w:p>
        </w:tc>
        <w:tc>
          <w:tcPr>
            <w:tcW w:w="3491" w:type="dxa"/>
            <w:vAlign w:val="top"/>
          </w:tcPr>
          <w:p w14:paraId="109AA26F">
            <w:pPr>
              <w:pStyle w:val="13"/>
              <w:spacing w:before="121" w:line="313" w:lineRule="auto"/>
              <w:ind w:left="122" w:right="260" w:hanging="8"/>
            </w:pPr>
            <w:r>
              <w:rPr>
                <w:spacing w:val="-1"/>
              </w:rPr>
              <w:t>证明材料，加盖投标人电子签</w:t>
            </w:r>
            <w:r>
              <w:rPr>
                <w:spacing w:val="-9"/>
              </w:rPr>
              <w:t>章）</w:t>
            </w:r>
          </w:p>
        </w:tc>
        <w:tc>
          <w:tcPr>
            <w:tcW w:w="959" w:type="dxa"/>
            <w:vAlign w:val="top"/>
          </w:tcPr>
          <w:p w14:paraId="6A336204">
            <w:pPr>
              <w:rPr>
                <w:rFonts w:ascii="Arial"/>
                <w:sz w:val="21"/>
              </w:rPr>
            </w:pPr>
          </w:p>
        </w:tc>
      </w:tr>
      <w:tr w14:paraId="2A6D9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434996F">
            <w:pPr>
              <w:pStyle w:val="13"/>
              <w:spacing w:before="38"/>
              <w:ind w:left="269"/>
            </w:pPr>
            <w:r>
              <w:rPr>
                <w:spacing w:val="-4"/>
              </w:rPr>
              <w:t>76</w:t>
            </w:r>
          </w:p>
        </w:tc>
        <w:tc>
          <w:tcPr>
            <w:tcW w:w="3500" w:type="dxa"/>
            <w:vAlign w:val="top"/>
          </w:tcPr>
          <w:p w14:paraId="038CE9DE">
            <w:pPr>
              <w:pStyle w:val="13"/>
              <w:spacing w:before="115" w:line="220" w:lineRule="auto"/>
              <w:ind w:left="116"/>
            </w:pPr>
            <w:r>
              <w:rPr>
                <w:spacing w:val="-5"/>
              </w:rPr>
              <w:t>★2.1.3 炉腔≥5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年质保；</w:t>
            </w:r>
          </w:p>
        </w:tc>
        <w:tc>
          <w:tcPr>
            <w:tcW w:w="3491" w:type="dxa"/>
            <w:vAlign w:val="top"/>
          </w:tcPr>
          <w:p w14:paraId="2D2A499A">
            <w:pPr>
              <w:pStyle w:val="13"/>
              <w:spacing w:before="115" w:line="220" w:lineRule="auto"/>
              <w:ind w:left="118"/>
            </w:pPr>
            <w:r>
              <w:rPr>
                <w:spacing w:val="-5"/>
              </w:rPr>
              <w:t>★2.1.3 炉腔≥5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年质保；</w:t>
            </w:r>
          </w:p>
        </w:tc>
        <w:tc>
          <w:tcPr>
            <w:tcW w:w="959" w:type="dxa"/>
            <w:vAlign w:val="top"/>
          </w:tcPr>
          <w:p w14:paraId="39F6BFD5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FB1A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8" w:hRule="atLeast"/>
        </w:trPr>
        <w:tc>
          <w:tcPr>
            <w:tcW w:w="756" w:type="dxa"/>
            <w:vAlign w:val="top"/>
          </w:tcPr>
          <w:p w14:paraId="74FA32C3">
            <w:pPr>
              <w:spacing w:line="264" w:lineRule="auto"/>
              <w:rPr>
                <w:rFonts w:ascii="Arial"/>
                <w:sz w:val="21"/>
              </w:rPr>
            </w:pPr>
          </w:p>
          <w:p w14:paraId="5091F1FC">
            <w:pPr>
              <w:spacing w:line="264" w:lineRule="auto"/>
              <w:rPr>
                <w:rFonts w:ascii="Arial"/>
                <w:sz w:val="21"/>
              </w:rPr>
            </w:pPr>
          </w:p>
          <w:p w14:paraId="626DB50A">
            <w:pPr>
              <w:spacing w:line="265" w:lineRule="auto"/>
              <w:rPr>
                <w:rFonts w:ascii="Arial"/>
                <w:sz w:val="21"/>
              </w:rPr>
            </w:pPr>
          </w:p>
          <w:p w14:paraId="3B843B69">
            <w:pPr>
              <w:spacing w:line="265" w:lineRule="auto"/>
              <w:rPr>
                <w:rFonts w:ascii="Arial"/>
                <w:sz w:val="21"/>
              </w:rPr>
            </w:pPr>
          </w:p>
          <w:p w14:paraId="247302FD">
            <w:pPr>
              <w:spacing w:line="265" w:lineRule="auto"/>
              <w:rPr>
                <w:rFonts w:ascii="Arial"/>
                <w:sz w:val="21"/>
              </w:rPr>
            </w:pPr>
          </w:p>
          <w:p w14:paraId="54861BC3">
            <w:pPr>
              <w:spacing w:line="265" w:lineRule="auto"/>
              <w:rPr>
                <w:rFonts w:ascii="Arial"/>
                <w:sz w:val="21"/>
              </w:rPr>
            </w:pPr>
          </w:p>
          <w:p w14:paraId="7306FE50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77</w:t>
            </w:r>
          </w:p>
        </w:tc>
        <w:tc>
          <w:tcPr>
            <w:tcW w:w="3500" w:type="dxa"/>
            <w:vAlign w:val="top"/>
          </w:tcPr>
          <w:p w14:paraId="39453E5C">
            <w:pPr>
              <w:pStyle w:val="13"/>
              <w:spacing w:before="118" w:line="348" w:lineRule="auto"/>
              <w:ind w:left="111" w:right="106" w:firstLine="21"/>
            </w:pPr>
            <w:r>
              <w:rPr>
                <w:spacing w:val="-2"/>
              </w:rPr>
              <w:t>●2.1.4 微波门体为双层全不</w:t>
            </w:r>
            <w:r>
              <w:rPr>
                <w:spacing w:val="-6"/>
              </w:rPr>
              <w:t>锈钢材质，不得采用塑料和玻璃等材质，有效防爆和防微波泄露</w:t>
            </w:r>
            <w:r>
              <w:rPr>
                <w:spacing w:val="-12"/>
              </w:rPr>
              <w:t>作用</w:t>
            </w:r>
            <w:r>
              <w:rPr>
                <w:spacing w:val="-3"/>
              </w:rPr>
              <w:t>；（</w:t>
            </w:r>
            <w:r>
              <w:rPr>
                <w:spacing w:val="-12"/>
              </w:rPr>
              <w:t>投标时提供第三方检测</w:t>
            </w:r>
            <w:r>
              <w:rPr>
                <w:spacing w:val="-6"/>
              </w:rPr>
              <w:t>机构检测报告和实物图片，加盖投标人电子签章）采用侧开门方式，方便操作，非顶置式开门方</w:t>
            </w:r>
            <w:r>
              <w:rPr>
                <w:spacing w:val="-17"/>
              </w:rPr>
              <w:t>式；</w:t>
            </w:r>
          </w:p>
        </w:tc>
        <w:tc>
          <w:tcPr>
            <w:tcW w:w="3491" w:type="dxa"/>
            <w:vAlign w:val="top"/>
          </w:tcPr>
          <w:p w14:paraId="59517F57">
            <w:pPr>
              <w:pStyle w:val="13"/>
              <w:spacing w:before="113" w:line="361" w:lineRule="auto"/>
              <w:ind w:left="114" w:right="73" w:firstLine="20"/>
            </w:pPr>
            <w:r>
              <w:rPr>
                <w:spacing w:val="-2"/>
              </w:rPr>
              <w:t>●2.1.4 微波门体为双层全不</w:t>
            </w:r>
            <w:r>
              <w:rPr>
                <w:spacing w:val="-7"/>
              </w:rPr>
              <w:t>锈钢材质，不得采用塑料和玻璃等材质，有效防爆和防微波泄露</w:t>
            </w:r>
            <w:r>
              <w:rPr>
                <w:spacing w:val="3"/>
              </w:rPr>
              <w:t>作用</w:t>
            </w:r>
            <w:r>
              <w:rPr>
                <w:spacing w:val="-56"/>
                <w:w w:val="88"/>
              </w:rPr>
              <w:t>；（</w:t>
            </w:r>
            <w:r>
              <w:rPr>
                <w:spacing w:val="3"/>
              </w:rPr>
              <w:t>已提供第三方检测机构</w:t>
            </w:r>
            <w:r>
              <w:rPr>
                <w:spacing w:val="-7"/>
              </w:rPr>
              <w:t>检测报告和实物图片，加盖投标</w:t>
            </w:r>
            <w:r>
              <w:rPr>
                <w:spacing w:val="-5"/>
              </w:rPr>
              <w:t>人电子签章）采用侧开门方式，方便操作，非顶置式开门方式；</w:t>
            </w:r>
          </w:p>
        </w:tc>
        <w:tc>
          <w:tcPr>
            <w:tcW w:w="959" w:type="dxa"/>
            <w:vAlign w:val="top"/>
          </w:tcPr>
          <w:p w14:paraId="2E6CDA9E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02D3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8" w:hRule="atLeast"/>
        </w:trPr>
        <w:tc>
          <w:tcPr>
            <w:tcW w:w="756" w:type="dxa"/>
            <w:vAlign w:val="top"/>
          </w:tcPr>
          <w:p w14:paraId="1E295F94">
            <w:pPr>
              <w:spacing w:line="260" w:lineRule="auto"/>
              <w:rPr>
                <w:rFonts w:ascii="Arial"/>
                <w:sz w:val="21"/>
              </w:rPr>
            </w:pPr>
          </w:p>
          <w:p w14:paraId="787B4F9D">
            <w:pPr>
              <w:spacing w:line="260" w:lineRule="auto"/>
              <w:rPr>
                <w:rFonts w:ascii="Arial"/>
                <w:sz w:val="21"/>
              </w:rPr>
            </w:pPr>
          </w:p>
          <w:p w14:paraId="2862A25A">
            <w:pPr>
              <w:spacing w:line="260" w:lineRule="auto"/>
              <w:rPr>
                <w:rFonts w:ascii="Arial"/>
                <w:sz w:val="21"/>
              </w:rPr>
            </w:pPr>
          </w:p>
          <w:p w14:paraId="513D51C4">
            <w:pPr>
              <w:spacing w:line="260" w:lineRule="auto"/>
              <w:rPr>
                <w:rFonts w:ascii="Arial"/>
                <w:sz w:val="21"/>
              </w:rPr>
            </w:pPr>
          </w:p>
          <w:p w14:paraId="0BD807BC">
            <w:pPr>
              <w:spacing w:line="261" w:lineRule="auto"/>
              <w:rPr>
                <w:rFonts w:ascii="Arial"/>
                <w:sz w:val="21"/>
              </w:rPr>
            </w:pPr>
          </w:p>
          <w:p w14:paraId="0D969DF0">
            <w:pPr>
              <w:spacing w:line="261" w:lineRule="auto"/>
              <w:rPr>
                <w:rFonts w:ascii="Arial"/>
                <w:sz w:val="21"/>
              </w:rPr>
            </w:pPr>
          </w:p>
          <w:p w14:paraId="6085A256">
            <w:pPr>
              <w:spacing w:line="261" w:lineRule="auto"/>
              <w:rPr>
                <w:rFonts w:ascii="Arial"/>
                <w:sz w:val="21"/>
              </w:rPr>
            </w:pPr>
          </w:p>
          <w:p w14:paraId="3E235B19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78</w:t>
            </w:r>
          </w:p>
        </w:tc>
        <w:tc>
          <w:tcPr>
            <w:tcW w:w="3500" w:type="dxa"/>
            <w:vAlign w:val="top"/>
          </w:tcPr>
          <w:p w14:paraId="79A8DC98">
            <w:pPr>
              <w:pStyle w:val="13"/>
              <w:spacing w:before="124" w:line="349" w:lineRule="auto"/>
              <w:ind w:left="113" w:right="104" w:firstLine="2"/>
            </w:pPr>
            <w:r>
              <w:rPr>
                <w:spacing w:val="-1"/>
              </w:rPr>
              <w:t>★2.1.5 具备机械和电子双重</w:t>
            </w:r>
            <w:r>
              <w:rPr>
                <w:spacing w:val="-7"/>
              </w:rPr>
              <w:t>门锁，非低于安全温度无法打开</w:t>
            </w:r>
            <w:r>
              <w:rPr>
                <w:spacing w:val="-6"/>
              </w:rPr>
              <w:t>炉门，安全温度可设置，以保证</w:t>
            </w:r>
            <w:r>
              <w:rPr>
                <w:spacing w:val="-7"/>
              </w:rPr>
              <w:t>使用安全；具备感应自动开门功能，非工作状态下无需按压门锁或屏幕即可感应开门，使用更加</w:t>
            </w:r>
            <w:r>
              <w:rPr>
                <w:spacing w:val="-13"/>
              </w:rPr>
              <w:t>便捷</w:t>
            </w:r>
            <w:r>
              <w:rPr>
                <w:spacing w:val="-2"/>
              </w:rPr>
              <w:t>；（</w:t>
            </w:r>
            <w:r>
              <w:rPr>
                <w:spacing w:val="-13"/>
              </w:rPr>
              <w:t>投标时需提供感应开门</w:t>
            </w:r>
            <w:r>
              <w:rPr>
                <w:spacing w:val="-7"/>
              </w:rPr>
              <w:t>功能实物和软件截图证明，加盖</w:t>
            </w:r>
            <w:r>
              <w:rPr>
                <w:spacing w:val="-3"/>
              </w:rPr>
              <w:t>投标人电子签章）</w:t>
            </w:r>
          </w:p>
        </w:tc>
        <w:tc>
          <w:tcPr>
            <w:tcW w:w="3491" w:type="dxa"/>
            <w:vAlign w:val="top"/>
          </w:tcPr>
          <w:p w14:paraId="5134FBAC">
            <w:pPr>
              <w:pStyle w:val="13"/>
              <w:spacing w:before="124" w:line="349" w:lineRule="auto"/>
              <w:ind w:left="114" w:right="106" w:firstLine="3"/>
            </w:pPr>
            <w:r>
              <w:rPr>
                <w:spacing w:val="-1"/>
              </w:rPr>
              <w:t>★2.1.5 具备机械和电子双重</w:t>
            </w:r>
            <w:r>
              <w:rPr>
                <w:spacing w:val="-7"/>
              </w:rPr>
              <w:t>门锁，非低于安全温度无法打开炉门，安全温度可设置，以保证使用安全；具备感应自动开门功能，非工作状态下无需按压门锁或屏幕即可感应开门，使用更加</w:t>
            </w:r>
            <w:r>
              <w:rPr>
                <w:spacing w:val="3"/>
              </w:rPr>
              <w:t>便捷</w:t>
            </w:r>
            <w:r>
              <w:rPr>
                <w:spacing w:val="-56"/>
                <w:w w:val="88"/>
              </w:rPr>
              <w:t>；（</w:t>
            </w:r>
            <w:r>
              <w:rPr>
                <w:spacing w:val="3"/>
              </w:rPr>
              <w:t>已提供感应开门功能实</w:t>
            </w:r>
            <w:r>
              <w:rPr>
                <w:spacing w:val="-7"/>
              </w:rPr>
              <w:t>物和软件截图证明，加盖投标人</w:t>
            </w:r>
            <w:r>
              <w:rPr>
                <w:spacing w:val="-5"/>
              </w:rPr>
              <w:t>电子签章）</w:t>
            </w:r>
          </w:p>
        </w:tc>
        <w:tc>
          <w:tcPr>
            <w:tcW w:w="959" w:type="dxa"/>
            <w:vAlign w:val="top"/>
          </w:tcPr>
          <w:p w14:paraId="7BF2A90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E4C5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0BD93462">
            <w:pPr>
              <w:spacing w:line="330" w:lineRule="auto"/>
              <w:rPr>
                <w:rFonts w:ascii="Arial"/>
                <w:sz w:val="21"/>
              </w:rPr>
            </w:pPr>
          </w:p>
          <w:p w14:paraId="0F5B423B">
            <w:pPr>
              <w:spacing w:line="331" w:lineRule="auto"/>
              <w:rPr>
                <w:rFonts w:ascii="Arial"/>
                <w:sz w:val="21"/>
              </w:rPr>
            </w:pPr>
          </w:p>
          <w:p w14:paraId="76D5537C">
            <w:pPr>
              <w:pStyle w:val="13"/>
              <w:spacing w:before="78"/>
              <w:ind w:left="269"/>
            </w:pPr>
            <w:r>
              <w:rPr>
                <w:spacing w:val="-4"/>
              </w:rPr>
              <w:t>79</w:t>
            </w:r>
          </w:p>
        </w:tc>
        <w:tc>
          <w:tcPr>
            <w:tcW w:w="3500" w:type="dxa"/>
            <w:vAlign w:val="top"/>
          </w:tcPr>
          <w:p w14:paraId="7FBC646F">
            <w:pPr>
              <w:pStyle w:val="13"/>
              <w:spacing w:before="118" w:line="336" w:lineRule="auto"/>
              <w:ind w:left="111" w:right="106" w:firstLine="4"/>
            </w:pPr>
            <w:r>
              <w:rPr>
                <w:spacing w:val="-1"/>
              </w:rPr>
              <w:t>★2.1.6 高分辨彩色触摸式控</w:t>
            </w:r>
            <w:r>
              <w:rPr>
                <w:spacing w:val="-6"/>
              </w:rPr>
              <w:t>制终端，图标式菜单，一键操作只能消解，可实时显示实验参数</w:t>
            </w:r>
            <w:r>
              <w:rPr>
                <w:spacing w:val="-8"/>
              </w:rPr>
              <w:t>及温压变化曲线；</w:t>
            </w:r>
          </w:p>
        </w:tc>
        <w:tc>
          <w:tcPr>
            <w:tcW w:w="3491" w:type="dxa"/>
            <w:vAlign w:val="top"/>
          </w:tcPr>
          <w:p w14:paraId="249FCB29">
            <w:pPr>
              <w:pStyle w:val="13"/>
              <w:spacing w:before="118" w:line="336" w:lineRule="auto"/>
              <w:ind w:left="113" w:right="106" w:firstLine="4"/>
            </w:pPr>
            <w:r>
              <w:rPr>
                <w:spacing w:val="-1"/>
              </w:rPr>
              <w:t>★2.1.6 高分辨彩色触摸式控</w:t>
            </w:r>
            <w:r>
              <w:rPr>
                <w:spacing w:val="-7"/>
              </w:rPr>
              <w:t>制终端，图标式菜单，一键操作只能消解，可实时显示实验参数</w:t>
            </w:r>
            <w:r>
              <w:rPr>
                <w:spacing w:val="-8"/>
              </w:rPr>
              <w:t>及温压变化曲线；</w:t>
            </w:r>
          </w:p>
        </w:tc>
        <w:tc>
          <w:tcPr>
            <w:tcW w:w="959" w:type="dxa"/>
            <w:vAlign w:val="top"/>
          </w:tcPr>
          <w:p w14:paraId="293EC5E5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B836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</w:trPr>
        <w:tc>
          <w:tcPr>
            <w:tcW w:w="756" w:type="dxa"/>
            <w:vAlign w:val="top"/>
          </w:tcPr>
          <w:p w14:paraId="516E580B">
            <w:pPr>
              <w:spacing w:line="297" w:lineRule="auto"/>
              <w:rPr>
                <w:rFonts w:ascii="Arial"/>
                <w:sz w:val="21"/>
              </w:rPr>
            </w:pPr>
          </w:p>
          <w:p w14:paraId="16BCA329">
            <w:pPr>
              <w:spacing w:line="298" w:lineRule="auto"/>
              <w:rPr>
                <w:rFonts w:ascii="Arial"/>
                <w:sz w:val="21"/>
              </w:rPr>
            </w:pPr>
          </w:p>
          <w:p w14:paraId="32E6A55F">
            <w:pPr>
              <w:spacing w:line="298" w:lineRule="auto"/>
              <w:rPr>
                <w:rFonts w:ascii="Arial"/>
                <w:sz w:val="21"/>
              </w:rPr>
            </w:pPr>
          </w:p>
          <w:p w14:paraId="273602BD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80</w:t>
            </w:r>
          </w:p>
        </w:tc>
        <w:tc>
          <w:tcPr>
            <w:tcW w:w="3500" w:type="dxa"/>
            <w:vAlign w:val="top"/>
          </w:tcPr>
          <w:p w14:paraId="5EEE69C0">
            <w:pPr>
              <w:pStyle w:val="13"/>
              <w:spacing w:before="122" w:line="341" w:lineRule="auto"/>
              <w:ind w:left="112" w:right="104" w:firstLine="20"/>
            </w:pPr>
            <w:r>
              <w:rPr>
                <w:spacing w:val="-2"/>
              </w:rPr>
              <w:t>●2.1.7 炉腔配备大功率排风</w:t>
            </w:r>
            <w:r>
              <w:rPr>
                <w:spacing w:val="-6"/>
              </w:rPr>
              <w:t>系统，风量可根据实验进程自动调整，各种反应可在通风、安全</w:t>
            </w:r>
            <w:r>
              <w:rPr>
                <w:spacing w:val="-1"/>
              </w:rPr>
              <w:t>且易于观察的环境下长时间连续进行，采用腔内强制风冷/腔</w:t>
            </w:r>
          </w:p>
        </w:tc>
        <w:tc>
          <w:tcPr>
            <w:tcW w:w="3491" w:type="dxa"/>
            <w:vAlign w:val="top"/>
          </w:tcPr>
          <w:p w14:paraId="39C80602">
            <w:pPr>
              <w:pStyle w:val="13"/>
              <w:spacing w:before="122" w:line="341" w:lineRule="auto"/>
              <w:ind w:left="114" w:right="106" w:firstLine="20"/>
            </w:pPr>
            <w:r>
              <w:rPr>
                <w:spacing w:val="-2"/>
              </w:rPr>
              <w:t>●2.1.7 炉腔配备大功率排风</w:t>
            </w:r>
            <w:r>
              <w:rPr>
                <w:spacing w:val="-7"/>
              </w:rPr>
              <w:t>系统，风量可根据实验进程自动调整，各种反应可在通风、安全</w:t>
            </w:r>
            <w:r>
              <w:rPr>
                <w:spacing w:val="-1"/>
              </w:rPr>
              <w:t>且易于观察的环境下长时间连续进行，采用腔内强制风冷/腔</w:t>
            </w:r>
          </w:p>
        </w:tc>
        <w:tc>
          <w:tcPr>
            <w:tcW w:w="959" w:type="dxa"/>
            <w:vAlign w:val="top"/>
          </w:tcPr>
          <w:p w14:paraId="4C1B5FCC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69197982">
      <w:pPr>
        <w:rPr>
          <w:rFonts w:ascii="Arial"/>
          <w:sz w:val="21"/>
        </w:rPr>
      </w:pPr>
    </w:p>
    <w:p w14:paraId="6C38936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F15D79A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7FE4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1E415CF8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1A729A10">
            <w:pPr>
              <w:pStyle w:val="13"/>
              <w:spacing w:before="119" w:line="220" w:lineRule="auto"/>
              <w:ind w:left="117"/>
            </w:pPr>
            <w:r>
              <w:rPr>
                <w:spacing w:val="-6"/>
              </w:rPr>
              <w:t>外自然风冷等冷却方式；</w:t>
            </w:r>
          </w:p>
        </w:tc>
        <w:tc>
          <w:tcPr>
            <w:tcW w:w="3491" w:type="dxa"/>
            <w:vAlign w:val="top"/>
          </w:tcPr>
          <w:p w14:paraId="2D952848">
            <w:pPr>
              <w:pStyle w:val="13"/>
              <w:spacing w:before="119" w:line="220" w:lineRule="auto"/>
              <w:ind w:left="119"/>
            </w:pPr>
            <w:r>
              <w:rPr>
                <w:spacing w:val="-6"/>
              </w:rPr>
              <w:t>外自然风冷等冷却方式；</w:t>
            </w:r>
          </w:p>
        </w:tc>
        <w:tc>
          <w:tcPr>
            <w:tcW w:w="959" w:type="dxa"/>
            <w:vAlign w:val="top"/>
          </w:tcPr>
          <w:p w14:paraId="63604EE9">
            <w:pPr>
              <w:rPr>
                <w:rFonts w:ascii="Arial"/>
                <w:sz w:val="21"/>
              </w:rPr>
            </w:pPr>
          </w:p>
        </w:tc>
      </w:tr>
      <w:tr w14:paraId="569F8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09B3D2BF">
            <w:pPr>
              <w:spacing w:line="328" w:lineRule="auto"/>
              <w:rPr>
                <w:rFonts w:ascii="Arial"/>
                <w:sz w:val="21"/>
              </w:rPr>
            </w:pPr>
          </w:p>
          <w:p w14:paraId="6A0035E0">
            <w:pPr>
              <w:spacing w:line="328" w:lineRule="auto"/>
              <w:rPr>
                <w:rFonts w:ascii="Arial"/>
                <w:sz w:val="21"/>
              </w:rPr>
            </w:pPr>
          </w:p>
          <w:p w14:paraId="786B61B5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81</w:t>
            </w:r>
          </w:p>
        </w:tc>
        <w:tc>
          <w:tcPr>
            <w:tcW w:w="3500" w:type="dxa"/>
            <w:vAlign w:val="top"/>
          </w:tcPr>
          <w:p w14:paraId="74C83E37">
            <w:pPr>
              <w:pStyle w:val="13"/>
              <w:spacing w:before="113" w:line="337" w:lineRule="auto"/>
              <w:ind w:left="113" w:right="106" w:firstLine="19"/>
            </w:pPr>
            <w:r>
              <w:rPr>
                <w:spacing w:val="-2"/>
              </w:rPr>
              <w:t>●2.1.8 可选配高灵敏度溶剂</w:t>
            </w:r>
            <w:r>
              <w:rPr>
                <w:spacing w:val="-7"/>
              </w:rPr>
              <w:t>监控系统，能够实时监测腔内溶剂泄漏情况，有效消除合成萃取</w:t>
            </w:r>
            <w:r>
              <w:rPr>
                <w:spacing w:val="-5"/>
              </w:rPr>
              <w:t>实验过程的安全隐患。</w:t>
            </w:r>
          </w:p>
        </w:tc>
        <w:tc>
          <w:tcPr>
            <w:tcW w:w="3491" w:type="dxa"/>
            <w:vAlign w:val="top"/>
          </w:tcPr>
          <w:p w14:paraId="494459C4">
            <w:pPr>
              <w:pStyle w:val="13"/>
              <w:spacing w:before="113" w:line="337" w:lineRule="auto"/>
              <w:ind w:left="115" w:right="106" w:firstLine="19"/>
            </w:pPr>
            <w:r>
              <w:rPr>
                <w:spacing w:val="-2"/>
              </w:rPr>
              <w:t>●2.1.8 可选配高灵敏度溶剂</w:t>
            </w:r>
            <w:r>
              <w:rPr>
                <w:spacing w:val="-7"/>
              </w:rPr>
              <w:t>监控系统，能够实时监测腔内溶剂泄漏情况，有效消除合成萃取</w:t>
            </w:r>
            <w:r>
              <w:rPr>
                <w:spacing w:val="-5"/>
              </w:rPr>
              <w:t>实验过程的安全隐患。</w:t>
            </w:r>
          </w:p>
        </w:tc>
        <w:tc>
          <w:tcPr>
            <w:tcW w:w="959" w:type="dxa"/>
            <w:vAlign w:val="top"/>
          </w:tcPr>
          <w:p w14:paraId="150E5CF8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901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C1BCA50">
            <w:pPr>
              <w:pStyle w:val="13"/>
              <w:spacing w:before="38"/>
              <w:ind w:left="264"/>
            </w:pPr>
            <w:r>
              <w:rPr>
                <w:spacing w:val="-3"/>
              </w:rPr>
              <w:t>82</w:t>
            </w:r>
          </w:p>
        </w:tc>
        <w:tc>
          <w:tcPr>
            <w:tcW w:w="3500" w:type="dxa"/>
            <w:vAlign w:val="top"/>
          </w:tcPr>
          <w:p w14:paraId="073ABA2A">
            <w:pPr>
              <w:pStyle w:val="13"/>
              <w:spacing w:before="115" w:line="220" w:lineRule="auto"/>
              <w:ind w:left="132"/>
            </w:pPr>
            <w:r>
              <w:rPr>
                <w:spacing w:val="-3"/>
              </w:rPr>
              <w:t>●2.2 温度、压力控制系统</w:t>
            </w:r>
          </w:p>
        </w:tc>
        <w:tc>
          <w:tcPr>
            <w:tcW w:w="3491" w:type="dxa"/>
            <w:vAlign w:val="top"/>
          </w:tcPr>
          <w:p w14:paraId="4B09C564">
            <w:pPr>
              <w:pStyle w:val="13"/>
              <w:spacing w:before="115" w:line="220" w:lineRule="auto"/>
              <w:ind w:left="135"/>
            </w:pPr>
            <w:r>
              <w:rPr>
                <w:spacing w:val="-3"/>
              </w:rPr>
              <w:t>●2.2 温度、压力控制系统</w:t>
            </w:r>
          </w:p>
        </w:tc>
        <w:tc>
          <w:tcPr>
            <w:tcW w:w="959" w:type="dxa"/>
            <w:vAlign w:val="top"/>
          </w:tcPr>
          <w:p w14:paraId="00FA65C2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C1F0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56" w:type="dxa"/>
            <w:vAlign w:val="top"/>
          </w:tcPr>
          <w:p w14:paraId="14FA61D9">
            <w:pPr>
              <w:spacing w:line="297" w:lineRule="auto"/>
              <w:rPr>
                <w:rFonts w:ascii="Arial"/>
                <w:sz w:val="21"/>
              </w:rPr>
            </w:pPr>
          </w:p>
          <w:p w14:paraId="72F82F9E">
            <w:pPr>
              <w:spacing w:line="297" w:lineRule="auto"/>
              <w:rPr>
                <w:rFonts w:ascii="Arial"/>
                <w:sz w:val="21"/>
              </w:rPr>
            </w:pPr>
          </w:p>
          <w:p w14:paraId="6251BC1A">
            <w:pPr>
              <w:spacing w:line="298" w:lineRule="auto"/>
              <w:rPr>
                <w:rFonts w:ascii="Arial"/>
                <w:sz w:val="21"/>
              </w:rPr>
            </w:pPr>
          </w:p>
          <w:p w14:paraId="529BAAB5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83</w:t>
            </w:r>
          </w:p>
        </w:tc>
        <w:tc>
          <w:tcPr>
            <w:tcW w:w="3500" w:type="dxa"/>
            <w:vAlign w:val="top"/>
          </w:tcPr>
          <w:p w14:paraId="3AB56A2E">
            <w:pPr>
              <w:pStyle w:val="13"/>
              <w:spacing w:before="120" w:line="341" w:lineRule="auto"/>
              <w:ind w:left="112" w:right="85" w:firstLine="2"/>
            </w:pPr>
            <w:r>
              <w:rPr>
                <w:spacing w:val="-4"/>
              </w:rPr>
              <w:t>2.2.1 全罐红外温度控制系统，</w:t>
            </w:r>
            <w:r>
              <w:rPr>
                <w:spacing w:val="-1"/>
              </w:rPr>
              <w:t>两个在消解罐底部安装的传感</w:t>
            </w:r>
            <w:r>
              <w:rPr>
                <w:spacing w:val="-2"/>
              </w:rPr>
              <w:t>器可透过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TFM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材料实现对样品</w:t>
            </w:r>
            <w:r>
              <w:rPr>
                <w:spacing w:val="-6"/>
              </w:rPr>
              <w:t>消解溶液的非接触直接测量，同</w:t>
            </w:r>
            <w:r>
              <w:rPr>
                <w:spacing w:val="-5"/>
              </w:rPr>
              <w:t>时监控所有样品罐的反应温度；</w:t>
            </w:r>
          </w:p>
        </w:tc>
        <w:tc>
          <w:tcPr>
            <w:tcW w:w="3491" w:type="dxa"/>
            <w:vAlign w:val="top"/>
          </w:tcPr>
          <w:p w14:paraId="6400FE60">
            <w:pPr>
              <w:pStyle w:val="13"/>
              <w:spacing w:before="120" w:line="341" w:lineRule="auto"/>
              <w:ind w:left="114" w:right="73" w:firstLine="2"/>
            </w:pPr>
            <w:r>
              <w:rPr>
                <w:spacing w:val="-4"/>
              </w:rPr>
              <w:t>2.2.1 全罐红外温度控制系统，</w:t>
            </w:r>
            <w:r>
              <w:rPr>
                <w:spacing w:val="-1"/>
              </w:rPr>
              <w:t>两个在消解罐底部安装的传感</w:t>
            </w:r>
            <w:r>
              <w:rPr>
                <w:spacing w:val="-2"/>
              </w:rPr>
              <w:t>器可透过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TFM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材料实现对样品</w:t>
            </w:r>
            <w:r>
              <w:rPr>
                <w:spacing w:val="-7"/>
              </w:rPr>
              <w:t>消解溶液的非接触直接测量，同</w:t>
            </w:r>
            <w:r>
              <w:rPr>
                <w:spacing w:val="-5"/>
              </w:rPr>
              <w:t>时监控所有样品罐的反应温度；</w:t>
            </w:r>
          </w:p>
        </w:tc>
        <w:tc>
          <w:tcPr>
            <w:tcW w:w="959" w:type="dxa"/>
            <w:vAlign w:val="top"/>
          </w:tcPr>
          <w:p w14:paraId="536CC3C6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1E02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5FC29EDE">
            <w:pPr>
              <w:spacing w:line="296" w:lineRule="auto"/>
              <w:rPr>
                <w:rFonts w:ascii="Arial"/>
                <w:sz w:val="21"/>
              </w:rPr>
            </w:pPr>
          </w:p>
          <w:p w14:paraId="7B85CA37">
            <w:pPr>
              <w:spacing w:line="296" w:lineRule="auto"/>
              <w:rPr>
                <w:rFonts w:ascii="Arial"/>
                <w:sz w:val="21"/>
              </w:rPr>
            </w:pPr>
          </w:p>
          <w:p w14:paraId="3101CF52">
            <w:pPr>
              <w:spacing w:line="297" w:lineRule="auto"/>
              <w:rPr>
                <w:rFonts w:ascii="Arial"/>
                <w:sz w:val="21"/>
              </w:rPr>
            </w:pPr>
          </w:p>
          <w:p w14:paraId="1A6D2957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84</w:t>
            </w:r>
          </w:p>
        </w:tc>
        <w:tc>
          <w:tcPr>
            <w:tcW w:w="3500" w:type="dxa"/>
            <w:vAlign w:val="top"/>
          </w:tcPr>
          <w:p w14:paraId="745D52DF">
            <w:pPr>
              <w:pStyle w:val="13"/>
              <w:spacing w:before="117" w:line="341" w:lineRule="auto"/>
              <w:ind w:left="113" w:right="106" w:firstLine="1"/>
              <w:jc w:val="both"/>
            </w:pPr>
            <w:r>
              <w:rPr>
                <w:spacing w:val="-3"/>
              </w:rPr>
              <w:t>2.2.2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全自动过温保护，当消解</w:t>
            </w:r>
            <w:r>
              <w:rPr>
                <w:spacing w:val="-7"/>
              </w:rPr>
              <w:t>罐内温度高于设定温度时，全自动识别并自动切断微波输出，当消解温度回归正常时，自动识别</w:t>
            </w:r>
            <w:r>
              <w:rPr>
                <w:spacing w:val="-13"/>
              </w:rPr>
              <w:t>并启动；</w:t>
            </w:r>
          </w:p>
        </w:tc>
        <w:tc>
          <w:tcPr>
            <w:tcW w:w="3491" w:type="dxa"/>
            <w:vAlign w:val="top"/>
          </w:tcPr>
          <w:p w14:paraId="25F75D97">
            <w:pPr>
              <w:pStyle w:val="13"/>
              <w:spacing w:before="117" w:line="341" w:lineRule="auto"/>
              <w:ind w:left="115" w:right="106" w:firstLine="1"/>
              <w:jc w:val="both"/>
            </w:pPr>
            <w:r>
              <w:rPr>
                <w:spacing w:val="-3"/>
              </w:rPr>
              <w:t>2.2.2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全自动过温保护，当消解</w:t>
            </w:r>
            <w:r>
              <w:rPr>
                <w:spacing w:val="-7"/>
              </w:rPr>
              <w:t>罐内温度高于设定温度时，全自动识别并自动切断微波输出，当消解温度回归正常时，自动识别</w:t>
            </w:r>
            <w:r>
              <w:rPr>
                <w:spacing w:val="-13"/>
              </w:rPr>
              <w:t>并启动；</w:t>
            </w:r>
          </w:p>
        </w:tc>
        <w:tc>
          <w:tcPr>
            <w:tcW w:w="959" w:type="dxa"/>
            <w:vAlign w:val="top"/>
          </w:tcPr>
          <w:p w14:paraId="277B813A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7480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5F4CADB7">
            <w:pPr>
              <w:spacing w:line="281" w:lineRule="auto"/>
              <w:rPr>
                <w:rFonts w:ascii="Arial"/>
                <w:sz w:val="21"/>
              </w:rPr>
            </w:pPr>
          </w:p>
          <w:p w14:paraId="15CF1004">
            <w:pPr>
              <w:spacing w:line="281" w:lineRule="auto"/>
              <w:rPr>
                <w:rFonts w:ascii="Arial"/>
                <w:sz w:val="21"/>
              </w:rPr>
            </w:pPr>
          </w:p>
          <w:p w14:paraId="58726C75">
            <w:pPr>
              <w:spacing w:line="281" w:lineRule="auto"/>
              <w:rPr>
                <w:rFonts w:ascii="Arial"/>
                <w:sz w:val="21"/>
              </w:rPr>
            </w:pPr>
          </w:p>
          <w:p w14:paraId="76807752">
            <w:pPr>
              <w:spacing w:line="281" w:lineRule="auto"/>
              <w:rPr>
                <w:rFonts w:ascii="Arial"/>
                <w:sz w:val="21"/>
              </w:rPr>
            </w:pPr>
          </w:p>
          <w:p w14:paraId="1D779DFC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85</w:t>
            </w:r>
          </w:p>
        </w:tc>
        <w:tc>
          <w:tcPr>
            <w:tcW w:w="3500" w:type="dxa"/>
            <w:vAlign w:val="top"/>
          </w:tcPr>
          <w:p w14:paraId="2F26DC88">
            <w:pPr>
              <w:pStyle w:val="13"/>
              <w:spacing w:before="118" w:line="344" w:lineRule="auto"/>
              <w:ind w:left="112" w:right="85" w:firstLine="2"/>
            </w:pPr>
            <w:r>
              <w:rPr>
                <w:spacing w:val="-2"/>
              </w:rPr>
              <w:t>2.2.3</w:t>
            </w:r>
            <w:r>
              <w:rPr>
                <w:spacing w:val="-56"/>
              </w:rPr>
              <w:t xml:space="preserve"> </w:t>
            </w:r>
            <w:r>
              <w:rPr>
                <w:spacing w:val="-2"/>
              </w:rPr>
              <w:t>非接触式全罐压力控制系</w:t>
            </w:r>
            <w:r>
              <w:rPr>
                <w:spacing w:val="-1"/>
              </w:rPr>
              <w:t>统，当消解罐内压力发生意外</w:t>
            </w:r>
            <w:r>
              <w:rPr>
                <w:spacing w:val="-5"/>
              </w:rPr>
              <w:t>时，能自动切断微波功率输出，</w:t>
            </w:r>
            <w:r>
              <w:rPr>
                <w:spacing w:val="-6"/>
              </w:rPr>
              <w:t>停止加热反应。当压力回到正常</w:t>
            </w:r>
            <w:r>
              <w:rPr>
                <w:spacing w:val="-5"/>
              </w:rPr>
              <w:t>时，能自动启动微波输出功率，</w:t>
            </w:r>
            <w:r>
              <w:rPr>
                <w:spacing w:val="-4"/>
              </w:rPr>
              <w:t>确保消解实验继续正常运行。</w:t>
            </w:r>
          </w:p>
        </w:tc>
        <w:tc>
          <w:tcPr>
            <w:tcW w:w="3491" w:type="dxa"/>
            <w:vAlign w:val="top"/>
          </w:tcPr>
          <w:p w14:paraId="1563D3D4">
            <w:pPr>
              <w:pStyle w:val="13"/>
              <w:spacing w:before="118" w:line="344" w:lineRule="auto"/>
              <w:ind w:left="114" w:right="73" w:firstLine="2"/>
            </w:pPr>
            <w:r>
              <w:rPr>
                <w:spacing w:val="1"/>
              </w:rPr>
              <w:t>2.2.3非接触式全罐压力控制系</w:t>
            </w:r>
            <w:r>
              <w:rPr>
                <w:spacing w:val="-1"/>
              </w:rPr>
              <w:t>统，当消解罐内压力发生意外</w:t>
            </w:r>
            <w:r>
              <w:rPr>
                <w:spacing w:val="-5"/>
              </w:rPr>
              <w:t>时，能自动切断微波功率输出，</w:t>
            </w:r>
            <w:r>
              <w:rPr>
                <w:spacing w:val="-7"/>
              </w:rPr>
              <w:t>停止加热反应。当压力回到正常</w:t>
            </w:r>
            <w:r>
              <w:rPr>
                <w:spacing w:val="-5"/>
              </w:rPr>
              <w:t>时，能自动启动微波输出功率，</w:t>
            </w:r>
            <w:r>
              <w:rPr>
                <w:spacing w:val="-4"/>
              </w:rPr>
              <w:t>确保消解实验继续正常运行。</w:t>
            </w:r>
          </w:p>
        </w:tc>
        <w:tc>
          <w:tcPr>
            <w:tcW w:w="959" w:type="dxa"/>
            <w:vAlign w:val="top"/>
          </w:tcPr>
          <w:p w14:paraId="6E386DB6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FE79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7D0387D">
            <w:pPr>
              <w:pStyle w:val="13"/>
              <w:spacing w:before="39"/>
              <w:ind w:left="264"/>
            </w:pPr>
            <w:r>
              <w:rPr>
                <w:spacing w:val="-3"/>
              </w:rPr>
              <w:t>86</w:t>
            </w:r>
          </w:p>
        </w:tc>
        <w:tc>
          <w:tcPr>
            <w:tcW w:w="3500" w:type="dxa"/>
            <w:vAlign w:val="top"/>
          </w:tcPr>
          <w:p w14:paraId="0AF598F9">
            <w:pPr>
              <w:pStyle w:val="13"/>
              <w:spacing w:before="119" w:line="220" w:lineRule="auto"/>
              <w:ind w:left="115"/>
            </w:pPr>
            <w:r>
              <w:rPr>
                <w:spacing w:val="-1"/>
              </w:rPr>
              <w:t>2.3 消解转子系统</w:t>
            </w:r>
          </w:p>
        </w:tc>
        <w:tc>
          <w:tcPr>
            <w:tcW w:w="3491" w:type="dxa"/>
            <w:vAlign w:val="top"/>
          </w:tcPr>
          <w:p w14:paraId="15580B35">
            <w:pPr>
              <w:pStyle w:val="13"/>
              <w:spacing w:before="119" w:line="220" w:lineRule="auto"/>
              <w:ind w:left="117"/>
            </w:pPr>
            <w:r>
              <w:rPr>
                <w:spacing w:val="-1"/>
              </w:rPr>
              <w:t>2.3 消解转子系统</w:t>
            </w:r>
          </w:p>
        </w:tc>
        <w:tc>
          <w:tcPr>
            <w:tcW w:w="959" w:type="dxa"/>
            <w:vAlign w:val="top"/>
          </w:tcPr>
          <w:p w14:paraId="728F614D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C5CE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756" w:type="dxa"/>
            <w:vAlign w:val="top"/>
          </w:tcPr>
          <w:p w14:paraId="76E38389">
            <w:pPr>
              <w:spacing w:line="281" w:lineRule="auto"/>
              <w:rPr>
                <w:rFonts w:ascii="Arial"/>
                <w:sz w:val="21"/>
              </w:rPr>
            </w:pPr>
          </w:p>
          <w:p w14:paraId="072774B1">
            <w:pPr>
              <w:spacing w:line="281" w:lineRule="auto"/>
              <w:rPr>
                <w:rFonts w:ascii="Arial"/>
                <w:sz w:val="21"/>
              </w:rPr>
            </w:pPr>
          </w:p>
          <w:p w14:paraId="10CEE253">
            <w:pPr>
              <w:spacing w:line="282" w:lineRule="auto"/>
              <w:rPr>
                <w:rFonts w:ascii="Arial"/>
                <w:sz w:val="21"/>
              </w:rPr>
            </w:pPr>
          </w:p>
          <w:p w14:paraId="58EE1459">
            <w:pPr>
              <w:spacing w:line="282" w:lineRule="auto"/>
              <w:rPr>
                <w:rFonts w:ascii="Arial"/>
                <w:sz w:val="21"/>
              </w:rPr>
            </w:pPr>
          </w:p>
          <w:p w14:paraId="00456994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87</w:t>
            </w:r>
          </w:p>
        </w:tc>
        <w:tc>
          <w:tcPr>
            <w:tcW w:w="3500" w:type="dxa"/>
            <w:vAlign w:val="top"/>
          </w:tcPr>
          <w:p w14:paraId="690AD9D4">
            <w:pPr>
              <w:pStyle w:val="13"/>
              <w:spacing w:before="119" w:line="360" w:lineRule="auto"/>
              <w:ind w:left="112" w:right="106" w:firstLine="8"/>
            </w:pPr>
            <w:r>
              <w:rPr>
                <w:spacing w:val="-6"/>
              </w:rPr>
              <w:t>▲2.3.1 外罐：应采用复合纤维</w:t>
            </w:r>
            <w:r>
              <w:rPr>
                <w:spacing w:val="-13"/>
              </w:rPr>
              <w:t>材质（碳纤维材质</w:t>
            </w:r>
            <w:r>
              <w:rPr>
                <w:spacing w:val="-6"/>
              </w:rPr>
              <w:t>），</w:t>
            </w:r>
            <w:r>
              <w:rPr>
                <w:spacing w:val="-13"/>
              </w:rPr>
              <w:t>耐压≥</w:t>
            </w:r>
          </w:p>
          <w:p w14:paraId="21B2FFF5">
            <w:pPr>
              <w:pStyle w:val="13"/>
              <w:spacing w:line="360" w:lineRule="auto"/>
              <w:ind w:left="115" w:right="106"/>
            </w:pPr>
            <w:r>
              <w:rPr>
                <w:spacing w:val="-2"/>
              </w:rPr>
              <w:t>20MPa。外罐应整体喷涂特氟龙</w:t>
            </w:r>
            <w:r>
              <w:rPr>
                <w:spacing w:val="-7"/>
              </w:rPr>
              <w:t>涂层，耐腐蚀、支持水洗易于清</w:t>
            </w:r>
            <w:r>
              <w:rPr>
                <w:spacing w:val="-12"/>
              </w:rPr>
              <w:t>洁</w:t>
            </w:r>
            <w:r>
              <w:rPr>
                <w:spacing w:val="-5"/>
              </w:rPr>
              <w:t>；（</w:t>
            </w:r>
            <w:r>
              <w:rPr>
                <w:spacing w:val="-12"/>
              </w:rPr>
              <w:t>投标时提供带有</w:t>
            </w:r>
            <w:r>
              <w:rPr>
                <w:spacing w:val="-39"/>
              </w:rPr>
              <w:t xml:space="preserve"> </w:t>
            </w:r>
            <w:r>
              <w:rPr>
                <w:spacing w:val="-12"/>
              </w:rPr>
              <w:t>CMA</w:t>
            </w:r>
            <w:r>
              <w:rPr>
                <w:spacing w:val="-48"/>
              </w:rPr>
              <w:t xml:space="preserve"> </w:t>
            </w:r>
            <w:r>
              <w:rPr>
                <w:spacing w:val="-12"/>
              </w:rPr>
              <w:t>或</w:t>
            </w:r>
          </w:p>
          <w:p w14:paraId="57E1DD3A">
            <w:pPr>
              <w:pStyle w:val="13"/>
              <w:spacing w:line="219" w:lineRule="auto"/>
              <w:ind w:left="110"/>
            </w:pPr>
            <w:r>
              <w:rPr>
                <w:spacing w:val="-2"/>
              </w:rPr>
              <w:t>CNAS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标志的外罐耐压检验或检</w:t>
            </w:r>
          </w:p>
        </w:tc>
        <w:tc>
          <w:tcPr>
            <w:tcW w:w="3491" w:type="dxa"/>
            <w:vAlign w:val="top"/>
          </w:tcPr>
          <w:p w14:paraId="280B6DC7">
            <w:pPr>
              <w:pStyle w:val="13"/>
              <w:spacing w:before="119" w:line="360" w:lineRule="auto"/>
              <w:ind w:left="114" w:right="106" w:firstLine="8"/>
            </w:pPr>
            <w:r>
              <w:rPr>
                <w:spacing w:val="-7"/>
              </w:rPr>
              <w:t>▲2.3.1 外罐：应采用复合纤维</w:t>
            </w:r>
            <w:r>
              <w:rPr>
                <w:spacing w:val="-13"/>
              </w:rPr>
              <w:t>材质（碳纤维材质</w:t>
            </w:r>
            <w:r>
              <w:rPr>
                <w:spacing w:val="-6"/>
              </w:rPr>
              <w:t>），</w:t>
            </w:r>
            <w:r>
              <w:rPr>
                <w:spacing w:val="-13"/>
              </w:rPr>
              <w:t>耐压≥</w:t>
            </w:r>
          </w:p>
          <w:p w14:paraId="6AFAD493">
            <w:pPr>
              <w:pStyle w:val="13"/>
              <w:spacing w:line="360" w:lineRule="auto"/>
              <w:ind w:left="117" w:right="106"/>
            </w:pPr>
            <w:r>
              <w:rPr>
                <w:spacing w:val="-2"/>
              </w:rPr>
              <w:t>20MPa。外罐应整体喷涂特氟龙</w:t>
            </w:r>
            <w:r>
              <w:rPr>
                <w:spacing w:val="-8"/>
              </w:rPr>
              <w:t>涂层，耐腐蚀、支持水洗易于清</w:t>
            </w:r>
            <w:r>
              <w:rPr>
                <w:spacing w:val="-12"/>
              </w:rPr>
              <w:t>洁</w:t>
            </w:r>
            <w:r>
              <w:rPr>
                <w:spacing w:val="-5"/>
              </w:rPr>
              <w:t>；（</w:t>
            </w:r>
            <w:r>
              <w:rPr>
                <w:spacing w:val="-12"/>
              </w:rPr>
              <w:t>投标时提供带有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CMA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或</w:t>
            </w:r>
          </w:p>
          <w:p w14:paraId="086E8E2D">
            <w:pPr>
              <w:pStyle w:val="13"/>
              <w:spacing w:line="219" w:lineRule="auto"/>
              <w:ind w:left="112"/>
            </w:pPr>
            <w:r>
              <w:rPr>
                <w:spacing w:val="-2"/>
              </w:rPr>
              <w:t>CNAS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标志的外罐耐压检验或检</w:t>
            </w:r>
          </w:p>
        </w:tc>
        <w:tc>
          <w:tcPr>
            <w:tcW w:w="959" w:type="dxa"/>
            <w:vAlign w:val="top"/>
          </w:tcPr>
          <w:p w14:paraId="62D68E81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4126222C">
      <w:pPr>
        <w:rPr>
          <w:rFonts w:ascii="Arial"/>
          <w:sz w:val="21"/>
        </w:rPr>
      </w:pPr>
    </w:p>
    <w:p w14:paraId="0265A35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11A509FA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2ECDB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0DC4AD38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171DF08E">
            <w:pPr>
              <w:pStyle w:val="13"/>
              <w:spacing w:before="121" w:line="313" w:lineRule="auto"/>
              <w:ind w:left="120" w:right="106" w:hanging="7"/>
            </w:pPr>
            <w:r>
              <w:rPr>
                <w:spacing w:val="-7"/>
              </w:rPr>
              <w:t>测报告证明，加盖投标人电子签</w:t>
            </w:r>
            <w:r>
              <w:rPr>
                <w:spacing w:val="-9"/>
              </w:rPr>
              <w:t>章）</w:t>
            </w:r>
          </w:p>
        </w:tc>
        <w:tc>
          <w:tcPr>
            <w:tcW w:w="3491" w:type="dxa"/>
            <w:vAlign w:val="top"/>
          </w:tcPr>
          <w:p w14:paraId="2953C7C7">
            <w:pPr>
              <w:pStyle w:val="13"/>
              <w:spacing w:before="121" w:line="313" w:lineRule="auto"/>
              <w:ind w:left="122" w:right="106" w:hanging="7"/>
            </w:pPr>
            <w:r>
              <w:rPr>
                <w:spacing w:val="-7"/>
              </w:rPr>
              <w:t>测报告证明，加盖投标人电子签</w:t>
            </w:r>
            <w:r>
              <w:rPr>
                <w:spacing w:val="-9"/>
              </w:rPr>
              <w:t>章）</w:t>
            </w:r>
          </w:p>
        </w:tc>
        <w:tc>
          <w:tcPr>
            <w:tcW w:w="959" w:type="dxa"/>
            <w:vAlign w:val="top"/>
          </w:tcPr>
          <w:p w14:paraId="0F85A3A2">
            <w:pPr>
              <w:rPr>
                <w:rFonts w:ascii="Arial"/>
                <w:sz w:val="21"/>
              </w:rPr>
            </w:pPr>
          </w:p>
        </w:tc>
      </w:tr>
      <w:tr w14:paraId="06AC2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1" w:hRule="atLeast"/>
        </w:trPr>
        <w:tc>
          <w:tcPr>
            <w:tcW w:w="756" w:type="dxa"/>
            <w:vAlign w:val="top"/>
          </w:tcPr>
          <w:p w14:paraId="7CC8BD91">
            <w:pPr>
              <w:spacing w:line="254" w:lineRule="auto"/>
              <w:rPr>
                <w:rFonts w:ascii="Arial"/>
                <w:sz w:val="21"/>
              </w:rPr>
            </w:pPr>
          </w:p>
          <w:p w14:paraId="0A2C0249">
            <w:pPr>
              <w:spacing w:line="254" w:lineRule="auto"/>
              <w:rPr>
                <w:rFonts w:ascii="Arial"/>
                <w:sz w:val="21"/>
              </w:rPr>
            </w:pPr>
          </w:p>
          <w:p w14:paraId="0544B5E3">
            <w:pPr>
              <w:spacing w:line="254" w:lineRule="auto"/>
              <w:rPr>
                <w:rFonts w:ascii="Arial"/>
                <w:sz w:val="21"/>
              </w:rPr>
            </w:pPr>
          </w:p>
          <w:p w14:paraId="5F41E7E1">
            <w:pPr>
              <w:spacing w:line="254" w:lineRule="auto"/>
              <w:rPr>
                <w:rFonts w:ascii="Arial"/>
                <w:sz w:val="21"/>
              </w:rPr>
            </w:pPr>
          </w:p>
          <w:p w14:paraId="15892AF5">
            <w:pPr>
              <w:spacing w:line="254" w:lineRule="auto"/>
              <w:rPr>
                <w:rFonts w:ascii="Arial"/>
                <w:sz w:val="21"/>
              </w:rPr>
            </w:pPr>
          </w:p>
          <w:p w14:paraId="2CFFDD6D">
            <w:pPr>
              <w:spacing w:line="254" w:lineRule="auto"/>
              <w:rPr>
                <w:rFonts w:ascii="Arial"/>
                <w:sz w:val="21"/>
              </w:rPr>
            </w:pPr>
          </w:p>
          <w:p w14:paraId="611E3B48">
            <w:pPr>
              <w:spacing w:line="254" w:lineRule="auto"/>
              <w:rPr>
                <w:rFonts w:ascii="Arial"/>
                <w:sz w:val="21"/>
              </w:rPr>
            </w:pPr>
          </w:p>
          <w:p w14:paraId="49139EB3">
            <w:pPr>
              <w:spacing w:line="254" w:lineRule="auto"/>
              <w:rPr>
                <w:rFonts w:ascii="Arial"/>
                <w:sz w:val="21"/>
              </w:rPr>
            </w:pPr>
          </w:p>
          <w:p w14:paraId="6F38FF36">
            <w:pPr>
              <w:spacing w:line="255" w:lineRule="auto"/>
              <w:rPr>
                <w:rFonts w:ascii="Arial"/>
                <w:sz w:val="21"/>
              </w:rPr>
            </w:pPr>
          </w:p>
          <w:p w14:paraId="56E82EE4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88</w:t>
            </w:r>
          </w:p>
        </w:tc>
        <w:tc>
          <w:tcPr>
            <w:tcW w:w="3500" w:type="dxa"/>
            <w:vAlign w:val="top"/>
          </w:tcPr>
          <w:p w14:paraId="52ACAD52">
            <w:pPr>
              <w:pStyle w:val="13"/>
              <w:spacing w:before="115" w:line="220" w:lineRule="auto"/>
              <w:ind w:left="116"/>
            </w:pPr>
            <w:r>
              <w:rPr>
                <w:spacing w:val="-3"/>
              </w:rPr>
              <w:t>★2.3.2 批次处理量≥40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位，</w:t>
            </w:r>
          </w:p>
          <w:p w14:paraId="4F084B49">
            <w:pPr>
              <w:pStyle w:val="13"/>
              <w:spacing w:before="176" w:line="351" w:lineRule="auto"/>
              <w:ind w:left="111" w:right="87" w:firstLine="1"/>
            </w:pPr>
            <w:r>
              <w:rPr>
                <w:spacing w:val="-1"/>
              </w:rPr>
              <w:t>转子应为上下双层稳定结构不</w:t>
            </w:r>
            <w:r>
              <w:rPr>
                <w:spacing w:val="-5"/>
              </w:rPr>
              <w:t>可拆卸，用于固定外罐；内罐：</w:t>
            </w:r>
            <w:r>
              <w:rPr>
                <w:spacing w:val="-6"/>
              </w:rPr>
              <w:t>容积≥62mL，内罐外壁光滑无任何棱角结构，带有识别编码无需手写；内罐、内塞、盖子等应采</w:t>
            </w:r>
            <w:r>
              <w:rPr>
                <w:spacing w:val="-8"/>
              </w:rPr>
              <w:t>用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TFM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或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PFA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材质，不得含有任</w:t>
            </w:r>
            <w:r>
              <w:rPr>
                <w:spacing w:val="-6"/>
              </w:rPr>
              <w:t>何金属材质的零部件、可泡酸清洗，以保证实验的准确性和重复</w:t>
            </w:r>
            <w:r>
              <w:rPr>
                <w:spacing w:val="-12"/>
              </w:rPr>
              <w:t>性</w:t>
            </w:r>
            <w:r>
              <w:t>；（</w:t>
            </w:r>
            <w:r>
              <w:rPr>
                <w:spacing w:val="-12"/>
              </w:rPr>
              <w:t>投标时需提供消解转子双</w:t>
            </w:r>
            <w:r>
              <w:rPr>
                <w:spacing w:val="-2"/>
              </w:rPr>
              <w:t>层稳定结构图片予以佐证）</w:t>
            </w:r>
          </w:p>
        </w:tc>
        <w:tc>
          <w:tcPr>
            <w:tcW w:w="3491" w:type="dxa"/>
            <w:vAlign w:val="top"/>
          </w:tcPr>
          <w:p w14:paraId="558C6000">
            <w:pPr>
              <w:pStyle w:val="13"/>
              <w:spacing w:before="121" w:line="351" w:lineRule="auto"/>
              <w:ind w:left="112" w:right="106" w:firstLine="6"/>
            </w:pPr>
            <w:r>
              <w:rPr>
                <w:spacing w:val="-2"/>
              </w:rPr>
              <w:t>★2.3.2 批次处理量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40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位，转</w:t>
            </w:r>
            <w:r>
              <w:rPr>
                <w:spacing w:val="-1"/>
              </w:rPr>
              <w:t>子应为上下双层稳定结构不可</w:t>
            </w:r>
            <w:r>
              <w:rPr>
                <w:spacing w:val="-7"/>
              </w:rPr>
              <w:t>拆卸，用于固定外罐；内罐：容</w:t>
            </w:r>
            <w:r>
              <w:rPr>
                <w:spacing w:val="-2"/>
              </w:rPr>
              <w:t>积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62mL，内罐外壁光滑无任何</w:t>
            </w:r>
            <w:r>
              <w:rPr>
                <w:spacing w:val="-7"/>
              </w:rPr>
              <w:t>棱角结构，带有识别编码无需手写；内罐、内塞、盖子等应采用</w:t>
            </w:r>
            <w:r>
              <w:rPr>
                <w:spacing w:val="-3"/>
              </w:rPr>
              <w:t>TFM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材质，不得含有任何金属材</w:t>
            </w:r>
            <w:r>
              <w:rPr>
                <w:spacing w:val="-15"/>
              </w:rPr>
              <w:t>质的零部件、可泡酸清洗， 以保</w:t>
            </w:r>
            <w:r>
              <w:rPr>
                <w:spacing w:val="3"/>
              </w:rPr>
              <w:t>证实验的准确性和重复性</w:t>
            </w:r>
            <w:r>
              <w:rPr>
                <w:spacing w:val="-57"/>
                <w:w w:val="89"/>
              </w:rPr>
              <w:t>；（</w:t>
            </w:r>
            <w:r>
              <w:rPr>
                <w:spacing w:val="3"/>
              </w:rPr>
              <w:t>已</w:t>
            </w:r>
            <w:r>
              <w:rPr>
                <w:spacing w:val="-1"/>
              </w:rPr>
              <w:t>提供消解转子双层稳定结构图</w:t>
            </w:r>
            <w:r>
              <w:rPr>
                <w:spacing w:val="-4"/>
              </w:rPr>
              <w:t>片予以佐证）</w:t>
            </w:r>
          </w:p>
        </w:tc>
        <w:tc>
          <w:tcPr>
            <w:tcW w:w="959" w:type="dxa"/>
            <w:vAlign w:val="top"/>
          </w:tcPr>
          <w:p w14:paraId="7F1C025A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D199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5F80B9ED">
            <w:pPr>
              <w:spacing w:line="330" w:lineRule="auto"/>
              <w:rPr>
                <w:rFonts w:ascii="Arial"/>
                <w:sz w:val="21"/>
              </w:rPr>
            </w:pPr>
          </w:p>
          <w:p w14:paraId="2EE5F367">
            <w:pPr>
              <w:spacing w:line="330" w:lineRule="auto"/>
              <w:rPr>
                <w:rFonts w:ascii="Arial"/>
                <w:sz w:val="21"/>
              </w:rPr>
            </w:pPr>
          </w:p>
          <w:p w14:paraId="643546F2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89</w:t>
            </w:r>
          </w:p>
        </w:tc>
        <w:tc>
          <w:tcPr>
            <w:tcW w:w="3500" w:type="dxa"/>
            <w:vAlign w:val="top"/>
          </w:tcPr>
          <w:p w14:paraId="0840BAB4">
            <w:pPr>
              <w:pStyle w:val="13"/>
              <w:spacing w:before="118" w:line="360" w:lineRule="auto"/>
              <w:ind w:left="111" w:right="106" w:firstLine="21"/>
              <w:jc w:val="both"/>
            </w:pPr>
            <w:r>
              <w:rPr>
                <w:spacing w:val="-4"/>
              </w:rPr>
              <w:t>●2.3.3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保护外罐材质：复合石</w:t>
            </w:r>
            <w:r>
              <w:rPr>
                <w:spacing w:val="-7"/>
              </w:rPr>
              <w:t>英纤维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PEEKK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材料（不含金属部</w:t>
            </w:r>
            <w:r>
              <w:rPr>
                <w:spacing w:val="-9"/>
              </w:rPr>
              <w:t>件</w:t>
            </w:r>
            <w:r>
              <w:rPr>
                <w:spacing w:val="-36"/>
              </w:rPr>
              <w:t>），</w:t>
            </w:r>
            <w:r>
              <w:rPr>
                <w:spacing w:val="-9"/>
              </w:rPr>
              <w:t>不吸收任何溶剂和气体，</w:t>
            </w:r>
          </w:p>
          <w:p w14:paraId="44E931C6">
            <w:pPr>
              <w:pStyle w:val="13"/>
              <w:spacing w:before="1" w:line="218" w:lineRule="auto"/>
              <w:ind w:left="114"/>
            </w:pPr>
            <w:r>
              <w:rPr>
                <w:spacing w:val="-5"/>
              </w:rPr>
              <w:t>永远不会发生形变。</w:t>
            </w:r>
          </w:p>
        </w:tc>
        <w:tc>
          <w:tcPr>
            <w:tcW w:w="3491" w:type="dxa"/>
            <w:vAlign w:val="top"/>
          </w:tcPr>
          <w:p w14:paraId="2D273918">
            <w:pPr>
              <w:pStyle w:val="13"/>
              <w:spacing w:before="118" w:line="336" w:lineRule="auto"/>
              <w:ind w:left="113" w:right="106" w:firstLine="21"/>
              <w:jc w:val="both"/>
            </w:pPr>
            <w:r>
              <w:rPr>
                <w:spacing w:val="-5"/>
              </w:rPr>
              <w:t>●2.3.3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保护外罐材质：复合石</w:t>
            </w:r>
            <w:r>
              <w:rPr>
                <w:spacing w:val="-8"/>
              </w:rPr>
              <w:t>英纤维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PEEKK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材料（不含金属部</w:t>
            </w:r>
            <w:r>
              <w:rPr>
                <w:spacing w:val="-7"/>
              </w:rPr>
              <w:t>件</w:t>
            </w:r>
            <w:r>
              <w:rPr>
                <w:spacing w:val="-31"/>
              </w:rPr>
              <w:t>），</w:t>
            </w:r>
            <w:r>
              <w:rPr>
                <w:spacing w:val="-7"/>
              </w:rPr>
              <w:t>不吸收任何溶剂和气体，</w:t>
            </w:r>
            <w:r>
              <w:rPr>
                <w:spacing w:val="-5"/>
              </w:rPr>
              <w:t>永远不会发生形变。</w:t>
            </w:r>
          </w:p>
        </w:tc>
        <w:tc>
          <w:tcPr>
            <w:tcW w:w="959" w:type="dxa"/>
            <w:vAlign w:val="top"/>
          </w:tcPr>
          <w:p w14:paraId="5A0D3AFB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97C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56" w:type="dxa"/>
            <w:vAlign w:val="top"/>
          </w:tcPr>
          <w:p w14:paraId="7E8E52DE">
            <w:pPr>
              <w:spacing w:line="429" w:lineRule="auto"/>
              <w:rPr>
                <w:rFonts w:ascii="Arial"/>
                <w:sz w:val="21"/>
              </w:rPr>
            </w:pPr>
          </w:p>
          <w:p w14:paraId="6E75C73F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90</w:t>
            </w:r>
          </w:p>
        </w:tc>
        <w:tc>
          <w:tcPr>
            <w:tcW w:w="3500" w:type="dxa"/>
            <w:vAlign w:val="top"/>
          </w:tcPr>
          <w:p w14:paraId="448A27BB">
            <w:pPr>
              <w:pStyle w:val="13"/>
              <w:spacing w:before="121" w:line="328" w:lineRule="auto"/>
              <w:ind w:left="117" w:right="87" w:firstLine="15"/>
              <w:jc w:val="both"/>
            </w:pPr>
            <w:r>
              <w:rPr>
                <w:spacing w:val="-3"/>
              </w:rPr>
              <w:t>●2.3.4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样品消解罐最高耐压：</w:t>
            </w:r>
            <w:r>
              <w:t xml:space="preserve"> </w:t>
            </w:r>
            <w:r>
              <w:rPr>
                <w:spacing w:val="-5"/>
              </w:rPr>
              <w:t>100bar；样品消解罐最高耐温：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300℃。</w:t>
            </w:r>
          </w:p>
        </w:tc>
        <w:tc>
          <w:tcPr>
            <w:tcW w:w="3491" w:type="dxa"/>
            <w:vAlign w:val="top"/>
          </w:tcPr>
          <w:p w14:paraId="6A9ACCF3">
            <w:pPr>
              <w:pStyle w:val="13"/>
              <w:spacing w:before="121" w:line="328" w:lineRule="auto"/>
              <w:ind w:left="119" w:right="75" w:firstLine="15"/>
              <w:jc w:val="both"/>
            </w:pPr>
            <w:r>
              <w:rPr>
                <w:spacing w:val="-3"/>
              </w:rPr>
              <w:t>●2.3.4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样品消解罐最高耐压：</w:t>
            </w:r>
            <w:r>
              <w:t xml:space="preserve"> </w:t>
            </w:r>
            <w:r>
              <w:rPr>
                <w:spacing w:val="-5"/>
              </w:rPr>
              <w:t>100bar；样品消解罐最高耐温：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300℃。</w:t>
            </w:r>
          </w:p>
        </w:tc>
        <w:tc>
          <w:tcPr>
            <w:tcW w:w="959" w:type="dxa"/>
            <w:vAlign w:val="top"/>
          </w:tcPr>
          <w:p w14:paraId="74BB1FA6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D766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56" w:type="dxa"/>
            <w:vAlign w:val="top"/>
          </w:tcPr>
          <w:p w14:paraId="3B5712B3">
            <w:pPr>
              <w:spacing w:line="330" w:lineRule="auto"/>
              <w:rPr>
                <w:rFonts w:ascii="Arial"/>
                <w:sz w:val="21"/>
              </w:rPr>
            </w:pPr>
          </w:p>
          <w:p w14:paraId="37FC8C8D">
            <w:pPr>
              <w:spacing w:line="331" w:lineRule="auto"/>
              <w:rPr>
                <w:rFonts w:ascii="Arial"/>
                <w:sz w:val="21"/>
              </w:rPr>
            </w:pPr>
          </w:p>
          <w:p w14:paraId="17BDD52D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91</w:t>
            </w:r>
          </w:p>
        </w:tc>
        <w:tc>
          <w:tcPr>
            <w:tcW w:w="3500" w:type="dxa"/>
            <w:vAlign w:val="top"/>
          </w:tcPr>
          <w:p w14:paraId="02645AC6">
            <w:pPr>
              <w:pStyle w:val="13"/>
              <w:spacing w:before="119" w:line="336" w:lineRule="auto"/>
              <w:ind w:left="114" w:right="106" w:firstLine="18"/>
              <w:jc w:val="both"/>
            </w:pPr>
            <w:r>
              <w:rPr>
                <w:spacing w:val="-3"/>
              </w:rPr>
              <w:t>●2.3.5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转子所有部件不吸收水</w:t>
            </w:r>
            <w:r>
              <w:rPr>
                <w:spacing w:val="-7"/>
              </w:rPr>
              <w:t>分，消解后转子支持原位普通风冷，强制风冷或水冷三种冷却方</w:t>
            </w:r>
            <w:r>
              <w:t>式</w:t>
            </w:r>
          </w:p>
        </w:tc>
        <w:tc>
          <w:tcPr>
            <w:tcW w:w="3491" w:type="dxa"/>
            <w:vAlign w:val="top"/>
          </w:tcPr>
          <w:p w14:paraId="007AA2A5">
            <w:pPr>
              <w:pStyle w:val="13"/>
              <w:spacing w:before="119" w:line="336" w:lineRule="auto"/>
              <w:ind w:left="116" w:right="106" w:firstLine="18"/>
              <w:jc w:val="both"/>
            </w:pPr>
            <w:r>
              <w:t>●2.3.5转子所有部件不吸收水</w:t>
            </w:r>
            <w:r>
              <w:rPr>
                <w:spacing w:val="-7"/>
              </w:rPr>
              <w:t>分，消解后转子支持原位普通风冷，强制风冷或水冷三种冷却方</w:t>
            </w:r>
            <w:r>
              <w:t>式</w:t>
            </w:r>
          </w:p>
        </w:tc>
        <w:tc>
          <w:tcPr>
            <w:tcW w:w="959" w:type="dxa"/>
            <w:vAlign w:val="top"/>
          </w:tcPr>
          <w:p w14:paraId="193CE4CD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3F14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2A7FD7D">
            <w:pPr>
              <w:pStyle w:val="13"/>
              <w:spacing w:before="39"/>
              <w:ind w:left="264"/>
            </w:pPr>
            <w:r>
              <w:rPr>
                <w:spacing w:val="-3"/>
              </w:rPr>
              <w:t>92</w:t>
            </w:r>
          </w:p>
        </w:tc>
        <w:tc>
          <w:tcPr>
            <w:tcW w:w="3500" w:type="dxa"/>
            <w:vAlign w:val="top"/>
          </w:tcPr>
          <w:p w14:paraId="093EE1CF">
            <w:pPr>
              <w:pStyle w:val="13"/>
              <w:spacing w:before="118" w:line="220" w:lineRule="auto"/>
              <w:ind w:left="115"/>
            </w:pPr>
            <w:r>
              <w:rPr>
                <w:spacing w:val="-4"/>
              </w:rPr>
              <w:t>2.4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软件系统</w:t>
            </w:r>
          </w:p>
        </w:tc>
        <w:tc>
          <w:tcPr>
            <w:tcW w:w="3491" w:type="dxa"/>
            <w:vAlign w:val="top"/>
          </w:tcPr>
          <w:p w14:paraId="701B9AEE">
            <w:pPr>
              <w:pStyle w:val="13"/>
              <w:spacing w:before="118" w:line="220" w:lineRule="auto"/>
              <w:ind w:left="117"/>
            </w:pPr>
            <w:r>
              <w:rPr>
                <w:spacing w:val="-4"/>
              </w:rPr>
              <w:t>2.4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软件系统</w:t>
            </w:r>
          </w:p>
        </w:tc>
        <w:tc>
          <w:tcPr>
            <w:tcW w:w="959" w:type="dxa"/>
            <w:vAlign w:val="top"/>
          </w:tcPr>
          <w:p w14:paraId="5C6E005B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4239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56" w:type="dxa"/>
            <w:vAlign w:val="top"/>
          </w:tcPr>
          <w:p w14:paraId="1C5983C3">
            <w:pPr>
              <w:spacing w:line="330" w:lineRule="auto"/>
              <w:rPr>
                <w:rFonts w:ascii="Arial"/>
                <w:sz w:val="21"/>
              </w:rPr>
            </w:pPr>
          </w:p>
          <w:p w14:paraId="51C9E679">
            <w:pPr>
              <w:spacing w:line="331" w:lineRule="auto"/>
              <w:rPr>
                <w:rFonts w:ascii="Arial"/>
                <w:sz w:val="21"/>
              </w:rPr>
            </w:pPr>
          </w:p>
          <w:p w14:paraId="7F18FC51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93</w:t>
            </w:r>
          </w:p>
        </w:tc>
        <w:tc>
          <w:tcPr>
            <w:tcW w:w="3500" w:type="dxa"/>
            <w:vAlign w:val="top"/>
          </w:tcPr>
          <w:p w14:paraId="194AB232">
            <w:pPr>
              <w:pStyle w:val="13"/>
              <w:spacing w:before="118" w:line="337" w:lineRule="auto"/>
              <w:ind w:left="112" w:right="114" w:firstLine="8"/>
            </w:pPr>
            <w:r>
              <w:rPr>
                <w:spacing w:val="-2"/>
              </w:rPr>
              <w:t>▲2.4.1 软件具有用户分级权</w:t>
            </w:r>
            <w:r>
              <w:rPr>
                <w:spacing w:val="-22"/>
              </w:rPr>
              <w:t>限管理，支持四级权限管理</w:t>
            </w:r>
            <w:r>
              <w:rPr>
                <w:spacing w:val="-23"/>
              </w:rPr>
              <w:t>；（</w:t>
            </w:r>
            <w:r>
              <w:rPr>
                <w:spacing w:val="-22"/>
              </w:rPr>
              <w:t>提</w:t>
            </w:r>
            <w:r>
              <w:rPr>
                <w:spacing w:val="-1"/>
              </w:rPr>
              <w:t>供第三方检测机构检测报告和</w:t>
            </w:r>
            <w:r>
              <w:rPr>
                <w:spacing w:val="-5"/>
              </w:rPr>
              <w:t>软件截图）</w:t>
            </w:r>
          </w:p>
        </w:tc>
        <w:tc>
          <w:tcPr>
            <w:tcW w:w="3491" w:type="dxa"/>
            <w:vAlign w:val="top"/>
          </w:tcPr>
          <w:p w14:paraId="090B1F32">
            <w:pPr>
              <w:pStyle w:val="13"/>
              <w:spacing w:before="118" w:line="337" w:lineRule="auto"/>
              <w:ind w:left="115" w:right="106" w:firstLine="7"/>
            </w:pPr>
            <w:r>
              <w:rPr>
                <w:spacing w:val="-2"/>
              </w:rPr>
              <w:t>▲2.4.1 软件具有用户分级权</w:t>
            </w:r>
            <w:r>
              <w:rPr>
                <w:spacing w:val="-18"/>
              </w:rPr>
              <w:t>限管理，支持四级权限管理</w:t>
            </w:r>
            <w:r>
              <w:rPr>
                <w:spacing w:val="-52"/>
              </w:rPr>
              <w:t>；（</w:t>
            </w:r>
            <w:r>
              <w:rPr>
                <w:spacing w:val="-18"/>
              </w:rPr>
              <w:t>已</w:t>
            </w:r>
            <w:r>
              <w:rPr>
                <w:spacing w:val="-1"/>
              </w:rPr>
              <w:t>提供第三方检测机构检测报告</w:t>
            </w:r>
            <w:r>
              <w:rPr>
                <w:spacing w:val="-4"/>
              </w:rPr>
              <w:t>和软件截图）</w:t>
            </w:r>
          </w:p>
        </w:tc>
        <w:tc>
          <w:tcPr>
            <w:tcW w:w="959" w:type="dxa"/>
            <w:vAlign w:val="top"/>
          </w:tcPr>
          <w:p w14:paraId="6B8B6E29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172A6B88">
      <w:pPr>
        <w:rPr>
          <w:rFonts w:ascii="Arial"/>
          <w:sz w:val="21"/>
        </w:rPr>
      </w:pPr>
    </w:p>
    <w:p w14:paraId="4A49645E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3E028232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2C9B3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618B23DA">
            <w:pPr>
              <w:pStyle w:val="13"/>
              <w:spacing w:before="40"/>
              <w:ind w:left="264"/>
            </w:pPr>
            <w:r>
              <w:rPr>
                <w:spacing w:val="-3"/>
              </w:rPr>
              <w:t>94</w:t>
            </w:r>
          </w:p>
        </w:tc>
        <w:tc>
          <w:tcPr>
            <w:tcW w:w="3500" w:type="dxa"/>
            <w:vAlign w:val="top"/>
          </w:tcPr>
          <w:p w14:paraId="4AFB220E">
            <w:pPr>
              <w:pStyle w:val="13"/>
              <w:spacing w:before="119" w:line="220" w:lineRule="auto"/>
              <w:ind w:left="132"/>
            </w:pPr>
            <w:r>
              <w:rPr>
                <w:spacing w:val="-8"/>
              </w:rPr>
              <w:t>●2.4.2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内容重复建议删除；</w:t>
            </w:r>
          </w:p>
        </w:tc>
        <w:tc>
          <w:tcPr>
            <w:tcW w:w="3491" w:type="dxa"/>
            <w:vAlign w:val="top"/>
          </w:tcPr>
          <w:p w14:paraId="18F9742C">
            <w:pPr>
              <w:pStyle w:val="13"/>
              <w:spacing w:before="119" w:line="220" w:lineRule="auto"/>
              <w:ind w:left="135"/>
            </w:pPr>
            <w:r>
              <w:rPr>
                <w:spacing w:val="-8"/>
              </w:rPr>
              <w:t>●2.4.2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内容重复建议删除；</w:t>
            </w:r>
          </w:p>
        </w:tc>
        <w:tc>
          <w:tcPr>
            <w:tcW w:w="959" w:type="dxa"/>
            <w:vAlign w:val="top"/>
          </w:tcPr>
          <w:p w14:paraId="78A50C21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A0BF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56" w:type="dxa"/>
            <w:vAlign w:val="top"/>
          </w:tcPr>
          <w:p w14:paraId="6F75D761">
            <w:pPr>
              <w:spacing w:line="280" w:lineRule="auto"/>
              <w:rPr>
                <w:rFonts w:ascii="Arial"/>
                <w:sz w:val="21"/>
              </w:rPr>
            </w:pPr>
          </w:p>
          <w:p w14:paraId="716446A0">
            <w:pPr>
              <w:spacing w:line="280" w:lineRule="auto"/>
              <w:rPr>
                <w:rFonts w:ascii="Arial"/>
                <w:sz w:val="21"/>
              </w:rPr>
            </w:pPr>
          </w:p>
          <w:p w14:paraId="41CF5D63">
            <w:pPr>
              <w:spacing w:line="280" w:lineRule="auto"/>
              <w:rPr>
                <w:rFonts w:ascii="Arial"/>
                <w:sz w:val="21"/>
              </w:rPr>
            </w:pPr>
          </w:p>
          <w:p w14:paraId="169DC360">
            <w:pPr>
              <w:spacing w:line="281" w:lineRule="auto"/>
              <w:rPr>
                <w:rFonts w:ascii="Arial"/>
                <w:sz w:val="21"/>
              </w:rPr>
            </w:pPr>
          </w:p>
          <w:p w14:paraId="4D1A6F73">
            <w:pPr>
              <w:pStyle w:val="13"/>
              <w:spacing w:before="78"/>
              <w:ind w:left="264"/>
            </w:pPr>
            <w:r>
              <w:rPr>
                <w:spacing w:val="-3"/>
              </w:rPr>
              <w:t>95</w:t>
            </w:r>
          </w:p>
        </w:tc>
        <w:tc>
          <w:tcPr>
            <w:tcW w:w="3500" w:type="dxa"/>
            <w:vAlign w:val="top"/>
          </w:tcPr>
          <w:p w14:paraId="31498B11">
            <w:pPr>
              <w:pStyle w:val="13"/>
              <w:spacing w:before="117" w:line="344" w:lineRule="auto"/>
              <w:ind w:left="111" w:right="20" w:firstLine="9"/>
            </w:pPr>
            <w:r>
              <w:rPr>
                <w:spacing w:val="-2"/>
              </w:rPr>
              <w:t>▲2.4.3 可置顶最近用过的实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验方法≥5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个，可选择标准控制、</w:t>
            </w:r>
            <w:r>
              <w:rPr>
                <w:spacing w:val="-6"/>
              </w:rPr>
              <w:t>功率控制等不同升温模式，仪器</w:t>
            </w:r>
            <w:r>
              <w:t>内置温度、微波功率校准程序，</w:t>
            </w:r>
            <w:r>
              <w:rPr>
                <w:spacing w:val="-1"/>
              </w:rPr>
              <w:t>用户可自行对仪器做定期维护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校准，确保仪器安全状况；</w:t>
            </w:r>
          </w:p>
        </w:tc>
        <w:tc>
          <w:tcPr>
            <w:tcW w:w="3491" w:type="dxa"/>
            <w:vAlign w:val="top"/>
          </w:tcPr>
          <w:p w14:paraId="729E3BE6">
            <w:pPr>
              <w:pStyle w:val="13"/>
              <w:spacing w:before="117" w:line="344" w:lineRule="auto"/>
              <w:ind w:left="113" w:right="21" w:firstLine="9"/>
            </w:pPr>
            <w:r>
              <w:rPr>
                <w:spacing w:val="-2"/>
              </w:rPr>
              <w:t>▲2.4.3 可置顶最近用过的实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验方法≥5个，可选择标准控制、</w:t>
            </w:r>
            <w:r>
              <w:rPr>
                <w:spacing w:val="-7"/>
              </w:rPr>
              <w:t>功率控制等不同升温模式，仪器</w:t>
            </w:r>
            <w:r>
              <w:rPr>
                <w:spacing w:val="-1"/>
              </w:rPr>
              <w:t>内置温度、微波功率校准程序，用户可自行对仪器做定期维护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校准，确保仪器安全状况；</w:t>
            </w:r>
          </w:p>
        </w:tc>
        <w:tc>
          <w:tcPr>
            <w:tcW w:w="959" w:type="dxa"/>
            <w:vAlign w:val="top"/>
          </w:tcPr>
          <w:p w14:paraId="70918ED5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E4D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00094A06">
            <w:pPr>
              <w:pStyle w:val="13"/>
              <w:spacing w:before="40"/>
              <w:ind w:left="264"/>
            </w:pPr>
            <w:r>
              <w:rPr>
                <w:spacing w:val="-3"/>
              </w:rPr>
              <w:t>96</w:t>
            </w:r>
          </w:p>
        </w:tc>
        <w:tc>
          <w:tcPr>
            <w:tcW w:w="3500" w:type="dxa"/>
            <w:vAlign w:val="top"/>
          </w:tcPr>
          <w:p w14:paraId="4177A6C5">
            <w:pPr>
              <w:pStyle w:val="13"/>
              <w:spacing w:before="117" w:line="221" w:lineRule="auto"/>
              <w:ind w:left="116"/>
            </w:pPr>
            <w:r>
              <w:rPr>
                <w:spacing w:val="-4"/>
              </w:rPr>
              <w:t>★3、配置要求</w:t>
            </w:r>
          </w:p>
        </w:tc>
        <w:tc>
          <w:tcPr>
            <w:tcW w:w="3491" w:type="dxa"/>
            <w:vAlign w:val="top"/>
          </w:tcPr>
          <w:p w14:paraId="21D774A1">
            <w:pPr>
              <w:pStyle w:val="13"/>
              <w:spacing w:before="117" w:line="221" w:lineRule="auto"/>
              <w:ind w:left="118"/>
            </w:pPr>
            <w:r>
              <w:rPr>
                <w:spacing w:val="-4"/>
              </w:rPr>
              <w:t>★3、配置要求</w:t>
            </w:r>
          </w:p>
        </w:tc>
        <w:tc>
          <w:tcPr>
            <w:tcW w:w="959" w:type="dxa"/>
            <w:vAlign w:val="top"/>
          </w:tcPr>
          <w:p w14:paraId="0674B174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4493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3FDAC853">
            <w:pPr>
              <w:pStyle w:val="13"/>
              <w:spacing w:before="272"/>
              <w:ind w:left="264"/>
            </w:pPr>
            <w:r>
              <w:rPr>
                <w:spacing w:val="-3"/>
              </w:rPr>
              <w:t>97</w:t>
            </w:r>
          </w:p>
        </w:tc>
        <w:tc>
          <w:tcPr>
            <w:tcW w:w="3500" w:type="dxa"/>
            <w:vAlign w:val="top"/>
          </w:tcPr>
          <w:p w14:paraId="47BB5DFB">
            <w:pPr>
              <w:pStyle w:val="13"/>
              <w:spacing w:before="119" w:line="313" w:lineRule="auto"/>
              <w:ind w:left="113" w:right="118" w:firstLine="3"/>
            </w:pPr>
            <w:r>
              <w:rPr>
                <w:spacing w:val="-7"/>
              </w:rPr>
              <w:t>3.1 微波消解仪主机（含软件操</w:t>
            </w:r>
            <w:r>
              <w:rPr>
                <w:spacing w:val="-5"/>
              </w:rPr>
              <w:t>作系统和排风系统）1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台；</w:t>
            </w:r>
          </w:p>
        </w:tc>
        <w:tc>
          <w:tcPr>
            <w:tcW w:w="3491" w:type="dxa"/>
            <w:vAlign w:val="top"/>
          </w:tcPr>
          <w:p w14:paraId="054597C8">
            <w:pPr>
              <w:pStyle w:val="13"/>
              <w:spacing w:before="119" w:line="313" w:lineRule="auto"/>
              <w:ind w:left="115" w:right="119" w:firstLine="3"/>
            </w:pPr>
            <w:r>
              <w:rPr>
                <w:spacing w:val="-8"/>
              </w:rPr>
              <w:t>3.1 微波消解仪主机（含软件操</w:t>
            </w:r>
            <w:r>
              <w:rPr>
                <w:spacing w:val="-5"/>
              </w:rPr>
              <w:t>作系统和排风系统）1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台；</w:t>
            </w:r>
          </w:p>
        </w:tc>
        <w:tc>
          <w:tcPr>
            <w:tcW w:w="959" w:type="dxa"/>
            <w:vAlign w:val="top"/>
          </w:tcPr>
          <w:p w14:paraId="0969895D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82FE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33628A94">
            <w:pPr>
              <w:pStyle w:val="13"/>
              <w:spacing w:before="272"/>
              <w:ind w:left="264"/>
            </w:pPr>
            <w:r>
              <w:rPr>
                <w:spacing w:val="-3"/>
              </w:rPr>
              <w:t>98</w:t>
            </w:r>
          </w:p>
        </w:tc>
        <w:tc>
          <w:tcPr>
            <w:tcW w:w="3500" w:type="dxa"/>
            <w:vAlign w:val="top"/>
          </w:tcPr>
          <w:p w14:paraId="1E3EDFC9">
            <w:pPr>
              <w:pStyle w:val="13"/>
              <w:spacing w:before="116" w:line="313" w:lineRule="auto"/>
              <w:ind w:left="112" w:right="272" w:firstLine="4"/>
            </w:pPr>
            <w:r>
              <w:rPr>
                <w:spacing w:val="-1"/>
              </w:rPr>
              <w:t>3.2 非接触式中红外温度传感</w:t>
            </w:r>
            <w:r>
              <w:rPr>
                <w:spacing w:val="-14"/>
              </w:rPr>
              <w:t>器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套；</w:t>
            </w:r>
          </w:p>
        </w:tc>
        <w:tc>
          <w:tcPr>
            <w:tcW w:w="3491" w:type="dxa"/>
            <w:vAlign w:val="top"/>
          </w:tcPr>
          <w:p w14:paraId="46F62710">
            <w:pPr>
              <w:pStyle w:val="13"/>
              <w:spacing w:before="116" w:line="313" w:lineRule="auto"/>
              <w:ind w:left="114" w:right="260" w:firstLine="4"/>
            </w:pPr>
            <w:r>
              <w:rPr>
                <w:spacing w:val="-1"/>
              </w:rPr>
              <w:t>3.2 非接触式中红外温度传感</w:t>
            </w:r>
            <w:r>
              <w:rPr>
                <w:spacing w:val="-14"/>
              </w:rPr>
              <w:t>器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套；</w:t>
            </w:r>
          </w:p>
        </w:tc>
        <w:tc>
          <w:tcPr>
            <w:tcW w:w="959" w:type="dxa"/>
            <w:vAlign w:val="top"/>
          </w:tcPr>
          <w:p w14:paraId="6F66BDA9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AF81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42012BA">
            <w:pPr>
              <w:pStyle w:val="13"/>
              <w:spacing w:before="37"/>
              <w:ind w:left="264"/>
            </w:pPr>
            <w:r>
              <w:rPr>
                <w:spacing w:val="-3"/>
              </w:rPr>
              <w:t>99</w:t>
            </w:r>
          </w:p>
        </w:tc>
        <w:tc>
          <w:tcPr>
            <w:tcW w:w="3500" w:type="dxa"/>
            <w:vAlign w:val="top"/>
          </w:tcPr>
          <w:p w14:paraId="1E9D8CB5">
            <w:pPr>
              <w:pStyle w:val="13"/>
              <w:spacing w:before="116" w:line="220" w:lineRule="auto"/>
              <w:ind w:left="117"/>
            </w:pPr>
            <w:r>
              <w:rPr>
                <w:spacing w:val="-5"/>
              </w:rPr>
              <w:t>3.3  全罐压力监控系统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3491" w:type="dxa"/>
            <w:vAlign w:val="top"/>
          </w:tcPr>
          <w:p w14:paraId="33F0C025">
            <w:pPr>
              <w:pStyle w:val="13"/>
              <w:spacing w:before="116" w:line="220" w:lineRule="auto"/>
              <w:ind w:left="119"/>
            </w:pPr>
            <w:r>
              <w:rPr>
                <w:spacing w:val="-5"/>
              </w:rPr>
              <w:t>3.3  全罐压力监控系统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959" w:type="dxa"/>
            <w:vAlign w:val="top"/>
          </w:tcPr>
          <w:p w14:paraId="4782C7A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E452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48E6321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100</w:t>
            </w:r>
          </w:p>
        </w:tc>
        <w:tc>
          <w:tcPr>
            <w:tcW w:w="3500" w:type="dxa"/>
            <w:vAlign w:val="top"/>
          </w:tcPr>
          <w:p w14:paraId="1C827DE1">
            <w:pPr>
              <w:pStyle w:val="13"/>
              <w:spacing w:before="117" w:line="220" w:lineRule="auto"/>
              <w:ind w:left="117"/>
            </w:pPr>
            <w:r>
              <w:rPr>
                <w:spacing w:val="-5"/>
              </w:rPr>
              <w:t>3.4  视频影像监控系统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3491" w:type="dxa"/>
            <w:vAlign w:val="top"/>
          </w:tcPr>
          <w:p w14:paraId="3D8A8F9F">
            <w:pPr>
              <w:pStyle w:val="13"/>
              <w:spacing w:before="117" w:line="220" w:lineRule="auto"/>
              <w:ind w:left="119"/>
            </w:pPr>
            <w:r>
              <w:rPr>
                <w:spacing w:val="-5"/>
              </w:rPr>
              <w:t>3.4  视频影像监控系统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959" w:type="dxa"/>
            <w:vAlign w:val="top"/>
          </w:tcPr>
          <w:p w14:paraId="01548DFD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FEB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7EEE9C58">
            <w:pPr>
              <w:pStyle w:val="13"/>
              <w:spacing w:before="41"/>
              <w:ind w:left="221"/>
            </w:pPr>
            <w:r>
              <w:rPr>
                <w:spacing w:val="-7"/>
              </w:rPr>
              <w:t>101</w:t>
            </w:r>
          </w:p>
        </w:tc>
        <w:tc>
          <w:tcPr>
            <w:tcW w:w="3500" w:type="dxa"/>
            <w:vAlign w:val="top"/>
          </w:tcPr>
          <w:p w14:paraId="67EFFB0E">
            <w:pPr>
              <w:pStyle w:val="13"/>
              <w:spacing w:before="118" w:line="220" w:lineRule="auto"/>
              <w:ind w:left="117"/>
            </w:pPr>
            <w:r>
              <w:rPr>
                <w:spacing w:val="-8"/>
              </w:rPr>
              <w:t>3.5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工作站软件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3491" w:type="dxa"/>
            <w:vAlign w:val="top"/>
          </w:tcPr>
          <w:p w14:paraId="4C694B80">
            <w:pPr>
              <w:pStyle w:val="13"/>
              <w:spacing w:before="118" w:line="220" w:lineRule="auto"/>
              <w:ind w:left="119"/>
            </w:pPr>
            <w:r>
              <w:rPr>
                <w:spacing w:val="-8"/>
              </w:rPr>
              <w:t>3.5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工作站软件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959" w:type="dxa"/>
            <w:vAlign w:val="top"/>
          </w:tcPr>
          <w:p w14:paraId="60C10A67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0F51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725A42B8">
            <w:pPr>
              <w:spacing w:line="428" w:lineRule="auto"/>
              <w:rPr>
                <w:rFonts w:ascii="Arial"/>
                <w:sz w:val="21"/>
              </w:rPr>
            </w:pPr>
          </w:p>
          <w:p w14:paraId="7938FDB5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102</w:t>
            </w:r>
          </w:p>
        </w:tc>
        <w:tc>
          <w:tcPr>
            <w:tcW w:w="3500" w:type="dxa"/>
            <w:vAlign w:val="top"/>
          </w:tcPr>
          <w:p w14:paraId="1AD54FC8">
            <w:pPr>
              <w:pStyle w:val="13"/>
              <w:spacing w:before="118" w:line="328" w:lineRule="auto"/>
              <w:ind w:left="111" w:right="106" w:firstLine="5"/>
            </w:pPr>
            <w:r>
              <w:rPr>
                <w:spacing w:val="-5"/>
              </w:rPr>
              <w:t>3.6  40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位消解转子系统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套：</w:t>
            </w:r>
            <w:r>
              <w:rPr>
                <w:spacing w:val="-6"/>
              </w:rPr>
              <w:t>包含外罐、内罐、罐盖及内塞各</w:t>
            </w:r>
            <w:r>
              <w:rPr>
                <w:spacing w:val="-11"/>
              </w:rPr>
              <w:t>40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个；</w:t>
            </w:r>
          </w:p>
        </w:tc>
        <w:tc>
          <w:tcPr>
            <w:tcW w:w="3491" w:type="dxa"/>
            <w:vAlign w:val="top"/>
          </w:tcPr>
          <w:p w14:paraId="3C1715D1">
            <w:pPr>
              <w:pStyle w:val="13"/>
              <w:spacing w:before="118" w:line="328" w:lineRule="auto"/>
              <w:ind w:left="113" w:right="106" w:firstLine="5"/>
            </w:pPr>
            <w:r>
              <w:rPr>
                <w:spacing w:val="-6"/>
              </w:rPr>
              <w:t>3.6  40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位消解转子系统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套：</w:t>
            </w:r>
            <w:r>
              <w:rPr>
                <w:spacing w:val="-7"/>
              </w:rPr>
              <w:t>包含外罐、内罐、罐盖及内塞各</w:t>
            </w:r>
            <w:r>
              <w:rPr>
                <w:spacing w:val="-11"/>
              </w:rPr>
              <w:t>40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个；</w:t>
            </w:r>
          </w:p>
        </w:tc>
        <w:tc>
          <w:tcPr>
            <w:tcW w:w="959" w:type="dxa"/>
            <w:vAlign w:val="top"/>
          </w:tcPr>
          <w:p w14:paraId="36AFCF00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E105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173A7446">
            <w:pPr>
              <w:pStyle w:val="13"/>
              <w:spacing w:before="274"/>
              <w:ind w:left="221"/>
            </w:pPr>
            <w:r>
              <w:rPr>
                <w:spacing w:val="-7"/>
              </w:rPr>
              <w:t>103</w:t>
            </w:r>
          </w:p>
        </w:tc>
        <w:tc>
          <w:tcPr>
            <w:tcW w:w="3500" w:type="dxa"/>
            <w:vAlign w:val="top"/>
          </w:tcPr>
          <w:p w14:paraId="3DDF3470">
            <w:pPr>
              <w:pStyle w:val="13"/>
              <w:spacing w:before="121" w:line="312" w:lineRule="auto"/>
              <w:ind w:left="113" w:right="20" w:firstLine="3"/>
            </w:pPr>
            <w:r>
              <w:rPr>
                <w:spacing w:val="-3"/>
              </w:rPr>
              <w:t>3.7  辅助工具：赶酸仪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台，</w:t>
            </w:r>
            <w:r>
              <w:rPr>
                <w:spacing w:val="-15"/>
              </w:rPr>
              <w:t>专用工具包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15"/>
              </w:rPr>
              <w:t>套，内罐杯架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2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套。</w:t>
            </w:r>
          </w:p>
        </w:tc>
        <w:tc>
          <w:tcPr>
            <w:tcW w:w="3491" w:type="dxa"/>
            <w:vAlign w:val="top"/>
          </w:tcPr>
          <w:p w14:paraId="6A4208F1">
            <w:pPr>
              <w:pStyle w:val="13"/>
              <w:spacing w:before="121" w:line="312" w:lineRule="auto"/>
              <w:ind w:left="115" w:right="21" w:firstLine="3"/>
            </w:pPr>
            <w:r>
              <w:rPr>
                <w:spacing w:val="-3"/>
              </w:rPr>
              <w:t>3.7  辅助工具：赶酸仪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台，</w:t>
            </w:r>
            <w:r>
              <w:rPr>
                <w:spacing w:val="-16"/>
              </w:rPr>
              <w:t>专用工具包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16"/>
              </w:rPr>
              <w:t>套，内罐杯架</w:t>
            </w:r>
            <w:r>
              <w:rPr>
                <w:spacing w:val="-69"/>
              </w:rPr>
              <w:t xml:space="preserve"> </w:t>
            </w:r>
            <w:r>
              <w:rPr>
                <w:spacing w:val="-16"/>
              </w:rPr>
              <w:t>2</w:t>
            </w:r>
            <w:r>
              <w:rPr>
                <w:spacing w:val="-71"/>
              </w:rPr>
              <w:t xml:space="preserve"> </w:t>
            </w:r>
            <w:r>
              <w:rPr>
                <w:spacing w:val="-16"/>
              </w:rPr>
              <w:t>套。</w:t>
            </w:r>
          </w:p>
        </w:tc>
        <w:tc>
          <w:tcPr>
            <w:tcW w:w="959" w:type="dxa"/>
            <w:vAlign w:val="top"/>
          </w:tcPr>
          <w:p w14:paraId="345043CC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EE9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339C4BC2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104</w:t>
            </w:r>
          </w:p>
        </w:tc>
        <w:tc>
          <w:tcPr>
            <w:tcW w:w="3500" w:type="dxa"/>
            <w:vAlign w:val="top"/>
          </w:tcPr>
          <w:p w14:paraId="7F6D49A4">
            <w:pPr>
              <w:pStyle w:val="13"/>
              <w:spacing w:before="118" w:line="219" w:lineRule="auto"/>
              <w:ind w:left="113"/>
            </w:pPr>
            <w:r>
              <w:rPr>
                <w:b/>
                <w:bCs/>
                <w:spacing w:val="-3"/>
              </w:rPr>
              <w:t>标的名称：全自动氮吹仪</w:t>
            </w:r>
          </w:p>
        </w:tc>
        <w:tc>
          <w:tcPr>
            <w:tcW w:w="3491" w:type="dxa"/>
            <w:vAlign w:val="top"/>
          </w:tcPr>
          <w:p w14:paraId="0F96E0E1">
            <w:pPr>
              <w:pStyle w:val="13"/>
              <w:spacing w:before="118" w:line="219" w:lineRule="auto"/>
              <w:ind w:left="115"/>
            </w:pPr>
            <w:r>
              <w:rPr>
                <w:b/>
                <w:bCs/>
                <w:spacing w:val="-3"/>
              </w:rPr>
              <w:t>标的名称：全自动氮吹仪</w:t>
            </w:r>
          </w:p>
        </w:tc>
        <w:tc>
          <w:tcPr>
            <w:tcW w:w="959" w:type="dxa"/>
            <w:vAlign w:val="top"/>
          </w:tcPr>
          <w:p w14:paraId="662D93AE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4110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2D1063D0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105</w:t>
            </w:r>
          </w:p>
        </w:tc>
        <w:tc>
          <w:tcPr>
            <w:tcW w:w="3500" w:type="dxa"/>
            <w:vAlign w:val="top"/>
          </w:tcPr>
          <w:p w14:paraId="71CE2DB2">
            <w:pPr>
              <w:pStyle w:val="13"/>
              <w:spacing w:before="120" w:line="220" w:lineRule="auto"/>
              <w:ind w:left="116"/>
            </w:pPr>
            <w:r>
              <w:rPr>
                <w:spacing w:val="-5"/>
              </w:rPr>
              <w:t>★1、适用范围</w:t>
            </w:r>
          </w:p>
        </w:tc>
        <w:tc>
          <w:tcPr>
            <w:tcW w:w="3491" w:type="dxa"/>
            <w:vAlign w:val="top"/>
          </w:tcPr>
          <w:p w14:paraId="4D2C4449">
            <w:pPr>
              <w:pStyle w:val="13"/>
              <w:spacing w:before="120" w:line="220" w:lineRule="auto"/>
              <w:ind w:left="118"/>
            </w:pPr>
            <w:r>
              <w:rPr>
                <w:spacing w:val="-5"/>
              </w:rPr>
              <w:t>★1、适用范围</w:t>
            </w:r>
          </w:p>
        </w:tc>
        <w:tc>
          <w:tcPr>
            <w:tcW w:w="959" w:type="dxa"/>
            <w:vAlign w:val="top"/>
          </w:tcPr>
          <w:p w14:paraId="78BFD9C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EBD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756" w:type="dxa"/>
            <w:vAlign w:val="top"/>
          </w:tcPr>
          <w:p w14:paraId="28536703">
            <w:pPr>
              <w:spacing w:line="271" w:lineRule="auto"/>
              <w:rPr>
                <w:rFonts w:ascii="Arial"/>
                <w:sz w:val="21"/>
              </w:rPr>
            </w:pPr>
          </w:p>
          <w:p w14:paraId="5283EC83">
            <w:pPr>
              <w:spacing w:line="271" w:lineRule="auto"/>
              <w:rPr>
                <w:rFonts w:ascii="Arial"/>
                <w:sz w:val="21"/>
              </w:rPr>
            </w:pPr>
          </w:p>
          <w:p w14:paraId="7F221A61">
            <w:pPr>
              <w:spacing w:line="272" w:lineRule="auto"/>
              <w:rPr>
                <w:rFonts w:ascii="Arial"/>
                <w:sz w:val="21"/>
              </w:rPr>
            </w:pPr>
          </w:p>
          <w:p w14:paraId="09BA34F6">
            <w:pPr>
              <w:spacing w:line="272" w:lineRule="auto"/>
              <w:rPr>
                <w:rFonts w:ascii="Arial"/>
                <w:sz w:val="21"/>
              </w:rPr>
            </w:pPr>
          </w:p>
          <w:p w14:paraId="405928FB">
            <w:pPr>
              <w:spacing w:line="272" w:lineRule="auto"/>
              <w:rPr>
                <w:rFonts w:ascii="Arial"/>
                <w:sz w:val="21"/>
              </w:rPr>
            </w:pPr>
          </w:p>
          <w:p w14:paraId="14983FBC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106</w:t>
            </w:r>
          </w:p>
        </w:tc>
        <w:tc>
          <w:tcPr>
            <w:tcW w:w="3500" w:type="dxa"/>
            <w:vAlign w:val="top"/>
          </w:tcPr>
          <w:p w14:paraId="070613CF">
            <w:pPr>
              <w:pStyle w:val="13"/>
              <w:spacing w:before="117" w:line="347" w:lineRule="auto"/>
              <w:ind w:left="106" w:right="104" w:firstLine="6"/>
            </w:pPr>
            <w:r>
              <w:rPr>
                <w:spacing w:val="-1"/>
              </w:rPr>
              <w:t>仪器利用水浴加热及氮气吹扫</w:t>
            </w:r>
            <w:r>
              <w:rPr>
                <w:spacing w:val="-6"/>
              </w:rPr>
              <w:t>功能，提高溶剂的挥发速度，以实现试样的快速浓缩，广泛应用于食品、制药、环境、化工等检</w:t>
            </w:r>
            <w:r>
              <w:rPr>
                <w:spacing w:val="-2"/>
              </w:rPr>
              <w:t>测领域，为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GC、GC-MS、HPLC、</w:t>
            </w:r>
            <w:r>
              <w:t xml:space="preserve"> </w:t>
            </w:r>
            <w:r>
              <w:rPr>
                <w:spacing w:val="-2"/>
              </w:rPr>
              <w:t>HPLC-MS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等分析仪器提供高效、</w:t>
            </w:r>
            <w:r>
              <w:rPr>
                <w:spacing w:val="-4"/>
              </w:rPr>
              <w:t>快速的样品浓缩平台。</w:t>
            </w:r>
          </w:p>
        </w:tc>
        <w:tc>
          <w:tcPr>
            <w:tcW w:w="3491" w:type="dxa"/>
            <w:vAlign w:val="top"/>
          </w:tcPr>
          <w:p w14:paraId="2A356E47">
            <w:pPr>
              <w:pStyle w:val="13"/>
              <w:spacing w:before="117" w:line="347" w:lineRule="auto"/>
              <w:ind w:left="109" w:right="106" w:firstLine="6"/>
            </w:pPr>
            <w:r>
              <w:rPr>
                <w:spacing w:val="-1"/>
              </w:rPr>
              <w:t>仪器利用水浴加热及氮气吹扫</w:t>
            </w:r>
            <w:r>
              <w:rPr>
                <w:spacing w:val="-7"/>
              </w:rPr>
              <w:t>功能，提高溶剂的挥发速度，以实现试样的快速浓缩，广泛应用于食品、制药、环境、化工等检</w:t>
            </w:r>
            <w:r>
              <w:rPr>
                <w:spacing w:val="-2"/>
              </w:rPr>
              <w:t>测领域，为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GC、GC-MS、HPLC、</w:t>
            </w:r>
            <w:r>
              <w:t xml:space="preserve"> </w:t>
            </w:r>
            <w:r>
              <w:rPr>
                <w:spacing w:val="-3"/>
              </w:rPr>
              <w:t>HPLC-MS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等分析仪器提供高效、</w:t>
            </w:r>
            <w:r>
              <w:rPr>
                <w:spacing w:val="-4"/>
              </w:rPr>
              <w:t>快速的样品浓缩平台。</w:t>
            </w:r>
          </w:p>
        </w:tc>
        <w:tc>
          <w:tcPr>
            <w:tcW w:w="959" w:type="dxa"/>
            <w:vAlign w:val="top"/>
          </w:tcPr>
          <w:p w14:paraId="03998D9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62D25568">
      <w:pPr>
        <w:rPr>
          <w:rFonts w:ascii="Arial"/>
          <w:sz w:val="21"/>
        </w:rPr>
      </w:pPr>
    </w:p>
    <w:p w14:paraId="0A7BD500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50D7D9F8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55E3B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641BECF6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107</w:t>
            </w:r>
          </w:p>
        </w:tc>
        <w:tc>
          <w:tcPr>
            <w:tcW w:w="3500" w:type="dxa"/>
            <w:vAlign w:val="top"/>
          </w:tcPr>
          <w:p w14:paraId="344294E6">
            <w:pPr>
              <w:pStyle w:val="13"/>
              <w:spacing w:before="119" w:line="220" w:lineRule="auto"/>
              <w:ind w:left="115"/>
            </w:pPr>
            <w:r>
              <w:rPr>
                <w:spacing w:val="-4"/>
              </w:rPr>
              <w:t>2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技术指标</w:t>
            </w:r>
          </w:p>
        </w:tc>
        <w:tc>
          <w:tcPr>
            <w:tcW w:w="3491" w:type="dxa"/>
            <w:vAlign w:val="top"/>
          </w:tcPr>
          <w:p w14:paraId="1940DC5E">
            <w:pPr>
              <w:pStyle w:val="13"/>
              <w:spacing w:before="119" w:line="220" w:lineRule="auto"/>
              <w:ind w:left="117"/>
            </w:pPr>
            <w:r>
              <w:rPr>
                <w:spacing w:val="-4"/>
              </w:rPr>
              <w:t>2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技术指标</w:t>
            </w:r>
          </w:p>
        </w:tc>
        <w:tc>
          <w:tcPr>
            <w:tcW w:w="959" w:type="dxa"/>
            <w:vAlign w:val="top"/>
          </w:tcPr>
          <w:p w14:paraId="74958F1D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860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67C7F62">
            <w:pPr>
              <w:pStyle w:val="13"/>
              <w:spacing w:before="37"/>
              <w:ind w:left="221"/>
            </w:pPr>
            <w:r>
              <w:rPr>
                <w:spacing w:val="-7"/>
              </w:rPr>
              <w:t>108</w:t>
            </w:r>
          </w:p>
        </w:tc>
        <w:tc>
          <w:tcPr>
            <w:tcW w:w="3500" w:type="dxa"/>
            <w:vAlign w:val="top"/>
          </w:tcPr>
          <w:p w14:paraId="2402625E">
            <w:pPr>
              <w:pStyle w:val="13"/>
              <w:spacing w:before="114" w:line="219" w:lineRule="auto"/>
              <w:ind w:left="115"/>
            </w:pPr>
            <w:r>
              <w:rPr>
                <w:spacing w:val="-4"/>
              </w:rPr>
              <w:t>2.1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主机</w:t>
            </w:r>
          </w:p>
        </w:tc>
        <w:tc>
          <w:tcPr>
            <w:tcW w:w="3491" w:type="dxa"/>
            <w:vAlign w:val="top"/>
          </w:tcPr>
          <w:p w14:paraId="0761AF89">
            <w:pPr>
              <w:pStyle w:val="13"/>
              <w:spacing w:before="114" w:line="219" w:lineRule="auto"/>
              <w:ind w:left="117"/>
            </w:pPr>
            <w:r>
              <w:rPr>
                <w:spacing w:val="-4"/>
              </w:rPr>
              <w:t>2.1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主机</w:t>
            </w:r>
          </w:p>
        </w:tc>
        <w:tc>
          <w:tcPr>
            <w:tcW w:w="959" w:type="dxa"/>
            <w:vAlign w:val="top"/>
          </w:tcPr>
          <w:p w14:paraId="6A6F92FC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43F8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7CFD9A10">
            <w:pPr>
              <w:spacing w:line="280" w:lineRule="auto"/>
              <w:rPr>
                <w:rFonts w:ascii="Arial"/>
                <w:sz w:val="21"/>
              </w:rPr>
            </w:pPr>
          </w:p>
          <w:p w14:paraId="42FDF767">
            <w:pPr>
              <w:spacing w:line="280" w:lineRule="auto"/>
              <w:rPr>
                <w:rFonts w:ascii="Arial"/>
                <w:sz w:val="21"/>
              </w:rPr>
            </w:pPr>
          </w:p>
          <w:p w14:paraId="665FC5DB">
            <w:pPr>
              <w:spacing w:line="281" w:lineRule="auto"/>
              <w:rPr>
                <w:rFonts w:ascii="Arial"/>
                <w:sz w:val="21"/>
              </w:rPr>
            </w:pPr>
          </w:p>
          <w:p w14:paraId="175AE8D0">
            <w:pPr>
              <w:spacing w:line="281" w:lineRule="auto"/>
              <w:rPr>
                <w:rFonts w:ascii="Arial"/>
                <w:sz w:val="21"/>
              </w:rPr>
            </w:pPr>
          </w:p>
          <w:p w14:paraId="6DF99846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109</w:t>
            </w:r>
          </w:p>
        </w:tc>
        <w:tc>
          <w:tcPr>
            <w:tcW w:w="3500" w:type="dxa"/>
            <w:vAlign w:val="top"/>
          </w:tcPr>
          <w:p w14:paraId="4698B9E0">
            <w:pPr>
              <w:pStyle w:val="13"/>
              <w:spacing w:before="118" w:line="344" w:lineRule="auto"/>
              <w:ind w:left="112" w:right="85" w:firstLine="3"/>
            </w:pPr>
            <w:r>
              <w:rPr>
                <w:spacing w:val="-1"/>
              </w:rPr>
              <w:t>★2.1.1 最大批次处理量≥64</w:t>
            </w:r>
            <w:r>
              <w:rPr>
                <w:spacing w:val="-8"/>
              </w:rPr>
              <w:t>位，在使用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100ml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试管时批次处</w:t>
            </w:r>
            <w:r>
              <w:rPr>
                <w:spacing w:val="-2"/>
              </w:rPr>
              <w:t>理量≥32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位，可更换不同位数</w:t>
            </w:r>
            <w:r>
              <w:rPr>
                <w:spacing w:val="-5"/>
              </w:rPr>
              <w:t>的浓缩通道，提高仪器兼容性，</w:t>
            </w:r>
            <w:r>
              <w:rPr>
                <w:spacing w:val="-1"/>
              </w:rPr>
              <w:t>灵活应对复杂样品的批量浓缩</w:t>
            </w:r>
            <w:r>
              <w:rPr>
                <w:spacing w:val="-15"/>
              </w:rPr>
              <w:t>需求；</w:t>
            </w:r>
          </w:p>
        </w:tc>
        <w:tc>
          <w:tcPr>
            <w:tcW w:w="3491" w:type="dxa"/>
            <w:vAlign w:val="top"/>
          </w:tcPr>
          <w:p w14:paraId="159A988E">
            <w:pPr>
              <w:pStyle w:val="13"/>
              <w:spacing w:before="115" w:line="220" w:lineRule="auto"/>
              <w:ind w:left="118"/>
            </w:pPr>
            <w:r>
              <w:rPr>
                <w:spacing w:val="-2"/>
              </w:rPr>
              <w:t>★2.1.1 最大批次处理量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80</w:t>
            </w:r>
          </w:p>
          <w:p w14:paraId="73AD9077">
            <w:pPr>
              <w:pStyle w:val="13"/>
              <w:spacing w:before="184" w:line="341" w:lineRule="auto"/>
              <w:ind w:left="114" w:right="106"/>
            </w:pPr>
            <w:r>
              <w:rPr>
                <w:spacing w:val="-9"/>
              </w:rPr>
              <w:t>位，在使用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100ml</w:t>
            </w:r>
            <w:r>
              <w:rPr>
                <w:spacing w:val="-50"/>
              </w:rPr>
              <w:t xml:space="preserve"> </w:t>
            </w:r>
            <w:r>
              <w:rPr>
                <w:spacing w:val="-9"/>
              </w:rPr>
              <w:t>试管时批次处</w:t>
            </w:r>
            <w:r>
              <w:rPr>
                <w:spacing w:val="-2"/>
              </w:rPr>
              <w:t>理量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48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位，可更换不同位数的</w:t>
            </w:r>
            <w:r>
              <w:rPr>
                <w:spacing w:val="-7"/>
              </w:rPr>
              <w:t>浓缩通道，提高仪器兼容性，灵</w:t>
            </w:r>
            <w:r>
              <w:rPr>
                <w:spacing w:val="-1"/>
              </w:rPr>
              <w:t>活应对复杂样品的批量浓缩需</w:t>
            </w:r>
            <w:r>
              <w:rPr>
                <w:spacing w:val="-17"/>
              </w:rPr>
              <w:t>求；</w:t>
            </w:r>
          </w:p>
        </w:tc>
        <w:tc>
          <w:tcPr>
            <w:tcW w:w="959" w:type="dxa"/>
            <w:vAlign w:val="top"/>
          </w:tcPr>
          <w:p w14:paraId="39E104F4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8618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756" w:type="dxa"/>
            <w:vAlign w:val="top"/>
          </w:tcPr>
          <w:p w14:paraId="4790A595">
            <w:pPr>
              <w:spacing w:line="297" w:lineRule="auto"/>
              <w:rPr>
                <w:rFonts w:ascii="Arial"/>
                <w:sz w:val="21"/>
              </w:rPr>
            </w:pPr>
          </w:p>
          <w:p w14:paraId="2ADD899D">
            <w:pPr>
              <w:spacing w:line="297" w:lineRule="auto"/>
              <w:rPr>
                <w:rFonts w:ascii="Arial"/>
                <w:sz w:val="21"/>
              </w:rPr>
            </w:pPr>
          </w:p>
          <w:p w14:paraId="736DFDB1">
            <w:pPr>
              <w:spacing w:line="298" w:lineRule="auto"/>
              <w:rPr>
                <w:rFonts w:ascii="Arial"/>
                <w:sz w:val="21"/>
              </w:rPr>
            </w:pPr>
          </w:p>
          <w:p w14:paraId="646C6438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110</w:t>
            </w:r>
          </w:p>
        </w:tc>
        <w:tc>
          <w:tcPr>
            <w:tcW w:w="3500" w:type="dxa"/>
            <w:vAlign w:val="top"/>
          </w:tcPr>
          <w:p w14:paraId="6C88E864">
            <w:pPr>
              <w:pStyle w:val="13"/>
              <w:spacing w:before="118" w:line="361" w:lineRule="auto"/>
              <w:ind w:left="112" w:right="85" w:firstLine="3"/>
              <w:jc w:val="both"/>
            </w:pPr>
            <w:r>
              <w:rPr>
                <w:spacing w:val="-3"/>
              </w:rPr>
              <w:t>★2.1.2 仪器可兼容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64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位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20ml</w:t>
            </w:r>
            <w:r>
              <w:rPr>
                <w:spacing w:val="-2"/>
              </w:rPr>
              <w:t>试管、15ml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尖底离心管；32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位</w:t>
            </w:r>
            <w:r>
              <w:rPr>
                <w:spacing w:val="-5"/>
              </w:rPr>
              <w:t>100ml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试管，50ml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尖底离心管，</w:t>
            </w:r>
            <w:r>
              <w:rPr>
                <w:spacing w:val="-6"/>
              </w:rPr>
              <w:t>适应不同溶剂量浓缩；</w:t>
            </w:r>
          </w:p>
        </w:tc>
        <w:tc>
          <w:tcPr>
            <w:tcW w:w="3491" w:type="dxa"/>
            <w:vAlign w:val="top"/>
          </w:tcPr>
          <w:p w14:paraId="755432F0">
            <w:pPr>
              <w:pStyle w:val="13"/>
              <w:spacing w:before="119" w:line="341" w:lineRule="auto"/>
              <w:ind w:left="114" w:right="106" w:firstLine="3"/>
              <w:jc w:val="both"/>
            </w:pPr>
            <w:r>
              <w:rPr>
                <w:spacing w:val="-3"/>
              </w:rPr>
              <w:t>★2.1.2 仪器可兼容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80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位（含</w:t>
            </w:r>
            <w:r>
              <w:rPr>
                <w:spacing w:val="-4"/>
              </w:rPr>
              <w:t>64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位）20ml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试管、15ml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尖底离</w:t>
            </w:r>
            <w:r>
              <w:rPr>
                <w:spacing w:val="-5"/>
              </w:rPr>
              <w:t>心管；48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位（含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32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位） 100ml</w:t>
            </w:r>
            <w:r>
              <w:rPr>
                <w:spacing w:val="-2"/>
              </w:rPr>
              <w:t>试管，50ml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尖底离心管，适应</w:t>
            </w:r>
            <w:r>
              <w:rPr>
                <w:spacing w:val="-8"/>
              </w:rPr>
              <w:t>不同溶剂量浓缩；</w:t>
            </w:r>
          </w:p>
        </w:tc>
        <w:tc>
          <w:tcPr>
            <w:tcW w:w="959" w:type="dxa"/>
            <w:vAlign w:val="top"/>
          </w:tcPr>
          <w:p w14:paraId="1BC7438E">
            <w:pPr>
              <w:pStyle w:val="13"/>
              <w:spacing w:before="118" w:line="220" w:lineRule="auto"/>
              <w:ind w:left="130"/>
            </w:pPr>
            <w:r>
              <w:rPr>
                <w:spacing w:val="-5"/>
              </w:rPr>
              <w:t>正偏离</w:t>
            </w:r>
          </w:p>
        </w:tc>
      </w:tr>
      <w:tr w14:paraId="62930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12145759">
            <w:pPr>
              <w:spacing w:line="330" w:lineRule="auto"/>
              <w:rPr>
                <w:rFonts w:ascii="Arial"/>
                <w:sz w:val="21"/>
              </w:rPr>
            </w:pPr>
          </w:p>
          <w:p w14:paraId="77A50EB4">
            <w:pPr>
              <w:spacing w:line="330" w:lineRule="auto"/>
              <w:rPr>
                <w:rFonts w:ascii="Arial"/>
                <w:sz w:val="21"/>
              </w:rPr>
            </w:pPr>
          </w:p>
          <w:p w14:paraId="472D90D9">
            <w:pPr>
              <w:pStyle w:val="13"/>
              <w:spacing w:before="78" w:line="241" w:lineRule="auto"/>
              <w:ind w:left="221"/>
            </w:pPr>
            <w:r>
              <w:rPr>
                <w:spacing w:val="-7"/>
              </w:rPr>
              <w:t>111</w:t>
            </w:r>
          </w:p>
        </w:tc>
        <w:tc>
          <w:tcPr>
            <w:tcW w:w="3500" w:type="dxa"/>
            <w:vAlign w:val="top"/>
          </w:tcPr>
          <w:p w14:paraId="61CA11A5">
            <w:pPr>
              <w:pStyle w:val="13"/>
              <w:spacing w:before="118" w:line="336" w:lineRule="auto"/>
              <w:ind w:left="111" w:right="106" w:firstLine="21"/>
            </w:pPr>
            <w:r>
              <w:rPr>
                <w:spacing w:val="-2"/>
              </w:rPr>
              <w:t>●2.1.3 仪器配备三面可视观</w:t>
            </w:r>
            <w:r>
              <w:rPr>
                <w:spacing w:val="-6"/>
              </w:rPr>
              <w:t>察窗，具备照明功能，浓缩全过程可视，无须开盖即可观察溶液是否浓缩到目标体积；</w:t>
            </w:r>
          </w:p>
        </w:tc>
        <w:tc>
          <w:tcPr>
            <w:tcW w:w="3491" w:type="dxa"/>
            <w:vAlign w:val="top"/>
          </w:tcPr>
          <w:p w14:paraId="53929F29">
            <w:pPr>
              <w:pStyle w:val="13"/>
              <w:spacing w:before="118" w:line="336" w:lineRule="auto"/>
              <w:ind w:left="113" w:right="106" w:firstLine="21"/>
            </w:pPr>
            <w:r>
              <w:rPr>
                <w:spacing w:val="-2"/>
              </w:rPr>
              <w:t>●2.1.3 仪器配备三面可视观</w:t>
            </w:r>
            <w:r>
              <w:rPr>
                <w:spacing w:val="-7"/>
              </w:rPr>
              <w:t>察窗，具备照明功能，浓缩全过程可视，无须开盖即可观察溶液</w:t>
            </w:r>
            <w:r>
              <w:rPr>
                <w:spacing w:val="-6"/>
              </w:rPr>
              <w:t>是否浓缩到目标体积；</w:t>
            </w:r>
          </w:p>
        </w:tc>
        <w:tc>
          <w:tcPr>
            <w:tcW w:w="959" w:type="dxa"/>
            <w:vAlign w:val="top"/>
          </w:tcPr>
          <w:p w14:paraId="6B8736E4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4C8E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60ED12AB">
            <w:pPr>
              <w:spacing w:line="427" w:lineRule="auto"/>
              <w:rPr>
                <w:rFonts w:ascii="Arial"/>
                <w:sz w:val="21"/>
              </w:rPr>
            </w:pPr>
          </w:p>
          <w:p w14:paraId="76D5EAEA">
            <w:pPr>
              <w:pStyle w:val="13"/>
              <w:spacing w:before="78" w:line="241" w:lineRule="auto"/>
              <w:ind w:left="221"/>
            </w:pPr>
            <w:r>
              <w:rPr>
                <w:spacing w:val="-7"/>
              </w:rPr>
              <w:t>112</w:t>
            </w:r>
          </w:p>
        </w:tc>
        <w:tc>
          <w:tcPr>
            <w:tcW w:w="3500" w:type="dxa"/>
            <w:vAlign w:val="top"/>
          </w:tcPr>
          <w:p w14:paraId="2574F271">
            <w:pPr>
              <w:pStyle w:val="13"/>
              <w:spacing w:before="118" w:line="328" w:lineRule="auto"/>
              <w:ind w:left="111" w:right="106" w:firstLine="21"/>
            </w:pPr>
            <w:r>
              <w:rPr>
                <w:spacing w:val="-7"/>
              </w:rPr>
              <w:t>●2.1.4 采用升降式设计，避免</w:t>
            </w:r>
            <w:r>
              <w:rPr>
                <w:spacing w:val="-1"/>
              </w:rPr>
              <w:t>抽屉式移动设计导致的氮吹针</w:t>
            </w:r>
            <w:r>
              <w:rPr>
                <w:spacing w:val="-8"/>
              </w:rPr>
              <w:t>定位不准等问题；</w:t>
            </w:r>
          </w:p>
        </w:tc>
        <w:tc>
          <w:tcPr>
            <w:tcW w:w="3491" w:type="dxa"/>
            <w:vAlign w:val="top"/>
          </w:tcPr>
          <w:p w14:paraId="063BB484">
            <w:pPr>
              <w:pStyle w:val="13"/>
              <w:spacing w:before="118" w:line="328" w:lineRule="auto"/>
              <w:ind w:left="113" w:right="106" w:firstLine="21"/>
            </w:pPr>
            <w:r>
              <w:rPr>
                <w:spacing w:val="-7"/>
              </w:rPr>
              <w:t>●2.1.4 采用升降式设计，避免</w:t>
            </w:r>
            <w:r>
              <w:rPr>
                <w:spacing w:val="-1"/>
              </w:rPr>
              <w:t>抽屉式移动设计导致的氮吹针</w:t>
            </w:r>
            <w:r>
              <w:rPr>
                <w:spacing w:val="-8"/>
              </w:rPr>
              <w:t>定位不准等问题；</w:t>
            </w:r>
          </w:p>
        </w:tc>
        <w:tc>
          <w:tcPr>
            <w:tcW w:w="959" w:type="dxa"/>
            <w:vAlign w:val="top"/>
          </w:tcPr>
          <w:p w14:paraId="6BCAAC2C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A6FF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630F1FD0">
            <w:pPr>
              <w:spacing w:line="427" w:lineRule="auto"/>
              <w:rPr>
                <w:rFonts w:ascii="Arial"/>
                <w:sz w:val="21"/>
              </w:rPr>
            </w:pPr>
          </w:p>
          <w:p w14:paraId="2F0DF8A1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113</w:t>
            </w:r>
          </w:p>
        </w:tc>
        <w:tc>
          <w:tcPr>
            <w:tcW w:w="3500" w:type="dxa"/>
            <w:vAlign w:val="top"/>
          </w:tcPr>
          <w:p w14:paraId="60A7CE7A">
            <w:pPr>
              <w:pStyle w:val="13"/>
              <w:spacing w:before="119" w:line="328" w:lineRule="auto"/>
              <w:ind w:left="112" w:right="151" w:firstLine="3"/>
            </w:pPr>
            <w:r>
              <w:rPr>
                <w:spacing w:val="-1"/>
              </w:rPr>
              <w:t>★2.1.5 仪器预留终点定位接</w:t>
            </w:r>
            <w:r>
              <w:rPr>
                <w:spacing w:val="-2"/>
              </w:rPr>
              <w:t>口，可扩展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0.5ml、1ml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终点定</w:t>
            </w:r>
            <w:r>
              <w:rPr>
                <w:spacing w:val="-13"/>
              </w:rPr>
              <w:t>位功能；</w:t>
            </w:r>
          </w:p>
        </w:tc>
        <w:tc>
          <w:tcPr>
            <w:tcW w:w="3491" w:type="dxa"/>
            <w:vAlign w:val="top"/>
          </w:tcPr>
          <w:p w14:paraId="58A2AF2B">
            <w:pPr>
              <w:pStyle w:val="13"/>
              <w:spacing w:before="119" w:line="328" w:lineRule="auto"/>
              <w:ind w:left="114" w:right="139" w:firstLine="3"/>
            </w:pPr>
            <w:r>
              <w:rPr>
                <w:spacing w:val="-1"/>
              </w:rPr>
              <w:t>★2.1.5 仪器预留终点定位接</w:t>
            </w:r>
            <w:r>
              <w:rPr>
                <w:spacing w:val="-2"/>
              </w:rPr>
              <w:t>口，可扩展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0.5ml、1ml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终点定</w:t>
            </w:r>
            <w:r>
              <w:rPr>
                <w:spacing w:val="-13"/>
              </w:rPr>
              <w:t>位功能；</w:t>
            </w:r>
          </w:p>
        </w:tc>
        <w:tc>
          <w:tcPr>
            <w:tcW w:w="959" w:type="dxa"/>
            <w:vAlign w:val="top"/>
          </w:tcPr>
          <w:p w14:paraId="7D2826C6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C22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663E350">
            <w:pPr>
              <w:pStyle w:val="13"/>
              <w:spacing w:before="275" w:line="241" w:lineRule="auto"/>
              <w:ind w:left="221"/>
            </w:pPr>
            <w:r>
              <w:rPr>
                <w:spacing w:val="-7"/>
              </w:rPr>
              <w:t>114</w:t>
            </w:r>
          </w:p>
        </w:tc>
        <w:tc>
          <w:tcPr>
            <w:tcW w:w="3500" w:type="dxa"/>
            <w:vAlign w:val="top"/>
          </w:tcPr>
          <w:p w14:paraId="6E32B00A">
            <w:pPr>
              <w:pStyle w:val="13"/>
              <w:spacing w:before="118" w:line="312" w:lineRule="auto"/>
              <w:ind w:left="111" w:right="272" w:firstLine="21"/>
            </w:pPr>
            <w:r>
              <w:rPr>
                <w:spacing w:val="-2"/>
              </w:rPr>
              <w:t>●2.1.6 配置强力排风装置及</w:t>
            </w:r>
            <w:r>
              <w:rPr>
                <w:spacing w:val="-7"/>
              </w:rPr>
              <w:t>废气管道。</w:t>
            </w:r>
          </w:p>
        </w:tc>
        <w:tc>
          <w:tcPr>
            <w:tcW w:w="3491" w:type="dxa"/>
            <w:vAlign w:val="top"/>
          </w:tcPr>
          <w:p w14:paraId="3AF4B227">
            <w:pPr>
              <w:pStyle w:val="13"/>
              <w:spacing w:before="118" w:line="312" w:lineRule="auto"/>
              <w:ind w:left="113" w:right="260" w:firstLine="21"/>
            </w:pPr>
            <w:r>
              <w:rPr>
                <w:spacing w:val="-2"/>
              </w:rPr>
              <w:t>●2.1.6 配置强力排风装置及</w:t>
            </w:r>
            <w:r>
              <w:rPr>
                <w:spacing w:val="-7"/>
              </w:rPr>
              <w:t>废气管道。</w:t>
            </w:r>
          </w:p>
        </w:tc>
        <w:tc>
          <w:tcPr>
            <w:tcW w:w="959" w:type="dxa"/>
            <w:vAlign w:val="top"/>
          </w:tcPr>
          <w:p w14:paraId="0BF459A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BD8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DD1A908">
            <w:pPr>
              <w:pStyle w:val="13"/>
              <w:spacing w:before="43"/>
              <w:ind w:left="221"/>
            </w:pPr>
            <w:r>
              <w:rPr>
                <w:spacing w:val="-7"/>
              </w:rPr>
              <w:t>115</w:t>
            </w:r>
          </w:p>
        </w:tc>
        <w:tc>
          <w:tcPr>
            <w:tcW w:w="3500" w:type="dxa"/>
            <w:vAlign w:val="top"/>
          </w:tcPr>
          <w:p w14:paraId="12634883">
            <w:pPr>
              <w:pStyle w:val="13"/>
              <w:spacing w:before="119" w:line="220" w:lineRule="auto"/>
              <w:ind w:left="115"/>
            </w:pPr>
            <w:r>
              <w:rPr>
                <w:spacing w:val="-4"/>
              </w:rPr>
              <w:t>2.2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水浴系统</w:t>
            </w:r>
          </w:p>
        </w:tc>
        <w:tc>
          <w:tcPr>
            <w:tcW w:w="3491" w:type="dxa"/>
            <w:vAlign w:val="top"/>
          </w:tcPr>
          <w:p w14:paraId="6CC7D82F">
            <w:pPr>
              <w:pStyle w:val="13"/>
              <w:spacing w:before="119" w:line="220" w:lineRule="auto"/>
              <w:ind w:left="117"/>
            </w:pPr>
            <w:r>
              <w:rPr>
                <w:spacing w:val="-4"/>
              </w:rPr>
              <w:t>2.2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水浴系统</w:t>
            </w:r>
          </w:p>
        </w:tc>
        <w:tc>
          <w:tcPr>
            <w:tcW w:w="959" w:type="dxa"/>
            <w:vAlign w:val="top"/>
          </w:tcPr>
          <w:p w14:paraId="3037ED2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D1E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56" w:type="dxa"/>
            <w:vAlign w:val="top"/>
          </w:tcPr>
          <w:p w14:paraId="03290230">
            <w:pPr>
              <w:spacing w:line="431" w:lineRule="auto"/>
              <w:rPr>
                <w:rFonts w:ascii="Arial"/>
                <w:sz w:val="21"/>
              </w:rPr>
            </w:pPr>
          </w:p>
          <w:p w14:paraId="7BB8A4CD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116</w:t>
            </w:r>
          </w:p>
        </w:tc>
        <w:tc>
          <w:tcPr>
            <w:tcW w:w="3500" w:type="dxa"/>
            <w:vAlign w:val="top"/>
          </w:tcPr>
          <w:p w14:paraId="2CA0CAB4">
            <w:pPr>
              <w:pStyle w:val="13"/>
              <w:spacing w:before="123" w:line="360" w:lineRule="auto"/>
              <w:ind w:left="114" w:right="105" w:firstLine="18"/>
            </w:pPr>
            <w:r>
              <w:rPr>
                <w:spacing w:val="-7"/>
              </w:rPr>
              <w:t>●2.2.1 采用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PID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控温方式，控</w:t>
            </w:r>
            <w:r>
              <w:rPr>
                <w:spacing w:val="3"/>
              </w:rPr>
              <w:t>温精度：±0.1℃,控温范围：</w:t>
            </w:r>
          </w:p>
          <w:p w14:paraId="1A749E05">
            <w:pPr>
              <w:pStyle w:val="13"/>
              <w:spacing w:line="216" w:lineRule="auto"/>
              <w:ind w:left="116"/>
            </w:pPr>
            <w:r>
              <w:rPr>
                <w:spacing w:val="-7"/>
              </w:rPr>
              <w:t>室温 -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100℃,</w:t>
            </w:r>
            <w:r>
              <w:rPr>
                <w:spacing w:val="55"/>
              </w:rPr>
              <w:t xml:space="preserve"> </w:t>
            </w:r>
            <w:r>
              <w:rPr>
                <w:spacing w:val="-7"/>
              </w:rPr>
              <w:t>并具备预加热功</w:t>
            </w:r>
          </w:p>
        </w:tc>
        <w:tc>
          <w:tcPr>
            <w:tcW w:w="3491" w:type="dxa"/>
            <w:vAlign w:val="top"/>
          </w:tcPr>
          <w:p w14:paraId="439F9274">
            <w:pPr>
              <w:pStyle w:val="13"/>
              <w:spacing w:before="122" w:line="329" w:lineRule="auto"/>
              <w:ind w:left="116" w:right="106" w:firstLine="18"/>
            </w:pPr>
            <w:r>
              <w:rPr>
                <w:spacing w:val="-8"/>
              </w:rPr>
              <w:t>●2.2.1 采用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PID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控温方式，控</w:t>
            </w:r>
            <w:r>
              <w:rPr>
                <w:spacing w:val="3"/>
              </w:rPr>
              <w:t>温精度：±0.1℃,控温范围：</w:t>
            </w:r>
            <w:r>
              <w:rPr>
                <w:spacing w:val="-7"/>
              </w:rPr>
              <w:t>室温 -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100℃,</w:t>
            </w:r>
            <w:r>
              <w:rPr>
                <w:spacing w:val="42"/>
              </w:rPr>
              <w:t xml:space="preserve"> </w:t>
            </w:r>
            <w:r>
              <w:rPr>
                <w:spacing w:val="-7"/>
              </w:rPr>
              <w:t>并具备预加热功</w:t>
            </w:r>
          </w:p>
        </w:tc>
        <w:tc>
          <w:tcPr>
            <w:tcW w:w="959" w:type="dxa"/>
            <w:vAlign w:val="top"/>
          </w:tcPr>
          <w:p w14:paraId="27E091BF">
            <w:pPr>
              <w:pStyle w:val="13"/>
              <w:spacing w:before="122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03129607">
      <w:pPr>
        <w:rPr>
          <w:rFonts w:ascii="Arial"/>
          <w:sz w:val="21"/>
        </w:rPr>
      </w:pPr>
    </w:p>
    <w:p w14:paraId="7DD082F1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34C8CF3F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3F126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1EDAA612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7BA8D04D">
            <w:pPr>
              <w:pStyle w:val="13"/>
              <w:spacing w:before="121" w:line="313" w:lineRule="auto"/>
              <w:ind w:left="112" w:right="106" w:firstLine="9"/>
            </w:pPr>
            <w:r>
              <w:rPr>
                <w:spacing w:val="-7"/>
              </w:rPr>
              <w:t>能，开机后仪器按预设温度自动</w:t>
            </w:r>
            <w:r>
              <w:rPr>
                <w:spacing w:val="-15"/>
              </w:rPr>
              <w:t>加热；</w:t>
            </w:r>
          </w:p>
        </w:tc>
        <w:tc>
          <w:tcPr>
            <w:tcW w:w="3491" w:type="dxa"/>
            <w:vAlign w:val="top"/>
          </w:tcPr>
          <w:p w14:paraId="7B1AFBDF">
            <w:pPr>
              <w:pStyle w:val="13"/>
              <w:spacing w:before="121" w:line="313" w:lineRule="auto"/>
              <w:ind w:left="114" w:right="106" w:firstLine="9"/>
            </w:pPr>
            <w:r>
              <w:rPr>
                <w:spacing w:val="-8"/>
              </w:rPr>
              <w:t>能，开机后仪器按预设温度自动</w:t>
            </w:r>
            <w:r>
              <w:rPr>
                <w:spacing w:val="-15"/>
              </w:rPr>
              <w:t>加热；</w:t>
            </w:r>
          </w:p>
        </w:tc>
        <w:tc>
          <w:tcPr>
            <w:tcW w:w="959" w:type="dxa"/>
            <w:vAlign w:val="top"/>
          </w:tcPr>
          <w:p w14:paraId="6166927C">
            <w:pPr>
              <w:rPr>
                <w:rFonts w:ascii="Arial"/>
                <w:sz w:val="21"/>
              </w:rPr>
            </w:pPr>
          </w:p>
        </w:tc>
      </w:tr>
      <w:tr w14:paraId="40962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3E936EFF">
            <w:pPr>
              <w:spacing w:line="328" w:lineRule="auto"/>
              <w:rPr>
                <w:rFonts w:ascii="Arial"/>
                <w:sz w:val="21"/>
              </w:rPr>
            </w:pPr>
          </w:p>
          <w:p w14:paraId="0B754C7A">
            <w:pPr>
              <w:spacing w:line="329" w:lineRule="auto"/>
              <w:rPr>
                <w:rFonts w:ascii="Arial"/>
                <w:sz w:val="21"/>
              </w:rPr>
            </w:pPr>
          </w:p>
          <w:p w14:paraId="3D58516A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117</w:t>
            </w:r>
          </w:p>
        </w:tc>
        <w:tc>
          <w:tcPr>
            <w:tcW w:w="3500" w:type="dxa"/>
            <w:vAlign w:val="top"/>
          </w:tcPr>
          <w:p w14:paraId="2743EE0F">
            <w:pPr>
              <w:pStyle w:val="13"/>
              <w:spacing w:before="113" w:line="337" w:lineRule="auto"/>
              <w:ind w:left="112" w:right="106" w:firstLine="20"/>
            </w:pPr>
            <w:r>
              <w:rPr>
                <w:spacing w:val="-9"/>
              </w:rPr>
              <w:t>●2.2.2</w:t>
            </w:r>
            <w:r>
              <w:rPr>
                <w:spacing w:val="38"/>
              </w:rPr>
              <w:t xml:space="preserve"> </w:t>
            </w:r>
            <w:r>
              <w:rPr>
                <w:spacing w:val="-9"/>
              </w:rPr>
              <w:t>固定式水浴槽，避免移</w:t>
            </w:r>
            <w:r>
              <w:rPr>
                <w:spacing w:val="-6"/>
              </w:rPr>
              <w:t>动式水槽运动时液体飞溅，并防</w:t>
            </w:r>
            <w:r>
              <w:rPr>
                <w:spacing w:val="-1"/>
              </w:rPr>
              <w:t>止水浴槽长期移动造成滑轨损</w:t>
            </w:r>
            <w:r>
              <w:rPr>
                <w:spacing w:val="-6"/>
              </w:rPr>
              <w:t>坏，降低仪器故障率；</w:t>
            </w:r>
          </w:p>
        </w:tc>
        <w:tc>
          <w:tcPr>
            <w:tcW w:w="3491" w:type="dxa"/>
            <w:vAlign w:val="top"/>
          </w:tcPr>
          <w:p w14:paraId="13FE76C8">
            <w:pPr>
              <w:pStyle w:val="13"/>
              <w:spacing w:before="113" w:line="337" w:lineRule="auto"/>
              <w:ind w:left="114" w:right="106" w:firstLine="20"/>
            </w:pPr>
            <w:r>
              <w:rPr>
                <w:spacing w:val="-10"/>
              </w:rPr>
              <w:t>●2.2.2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固定式水浴槽，避免移</w:t>
            </w:r>
            <w:r>
              <w:rPr>
                <w:spacing w:val="-7"/>
              </w:rPr>
              <w:t>动式水槽运动时液体飞溅，并防</w:t>
            </w:r>
            <w:r>
              <w:rPr>
                <w:spacing w:val="-1"/>
              </w:rPr>
              <w:t>止水浴槽长期移动造成滑轨损</w:t>
            </w:r>
            <w:r>
              <w:rPr>
                <w:spacing w:val="-6"/>
              </w:rPr>
              <w:t>坏，降低仪器故障率；</w:t>
            </w:r>
          </w:p>
        </w:tc>
        <w:tc>
          <w:tcPr>
            <w:tcW w:w="959" w:type="dxa"/>
            <w:vAlign w:val="top"/>
          </w:tcPr>
          <w:p w14:paraId="07C47E93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EB5D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21632CDB">
            <w:pPr>
              <w:pStyle w:val="13"/>
              <w:spacing w:before="272"/>
              <w:ind w:left="221"/>
            </w:pPr>
            <w:r>
              <w:rPr>
                <w:spacing w:val="-7"/>
              </w:rPr>
              <w:t>118</w:t>
            </w:r>
          </w:p>
        </w:tc>
        <w:tc>
          <w:tcPr>
            <w:tcW w:w="3500" w:type="dxa"/>
            <w:vAlign w:val="top"/>
          </w:tcPr>
          <w:p w14:paraId="4753D4F4">
            <w:pPr>
              <w:pStyle w:val="13"/>
              <w:spacing w:before="117" w:line="313" w:lineRule="auto"/>
              <w:ind w:left="113" w:right="88" w:firstLine="19"/>
            </w:pPr>
            <w:r>
              <w:rPr>
                <w:spacing w:val="-7"/>
              </w:rPr>
              <w:t>●2.2.3 一键式排水，省去插拔</w:t>
            </w:r>
            <w:r>
              <w:rPr>
                <w:spacing w:val="-5"/>
              </w:rPr>
              <w:t>动作，快速完成仪器排水动作；</w:t>
            </w:r>
          </w:p>
        </w:tc>
        <w:tc>
          <w:tcPr>
            <w:tcW w:w="3491" w:type="dxa"/>
            <w:vAlign w:val="top"/>
          </w:tcPr>
          <w:p w14:paraId="55767143">
            <w:pPr>
              <w:pStyle w:val="13"/>
              <w:spacing w:before="117" w:line="313" w:lineRule="auto"/>
              <w:ind w:left="115" w:right="76" w:firstLine="19"/>
            </w:pPr>
            <w:r>
              <w:rPr>
                <w:spacing w:val="-7"/>
              </w:rPr>
              <w:t>●2.2.3 一键式排水，省去插拔</w:t>
            </w:r>
            <w:r>
              <w:rPr>
                <w:spacing w:val="-5"/>
              </w:rPr>
              <w:t>动作，快速完成仪器排水动作；</w:t>
            </w:r>
          </w:p>
        </w:tc>
        <w:tc>
          <w:tcPr>
            <w:tcW w:w="959" w:type="dxa"/>
            <w:vAlign w:val="top"/>
          </w:tcPr>
          <w:p w14:paraId="23DE1DF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E79E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56" w:type="dxa"/>
            <w:vAlign w:val="top"/>
          </w:tcPr>
          <w:p w14:paraId="39E51A8C">
            <w:pPr>
              <w:spacing w:line="427" w:lineRule="auto"/>
              <w:rPr>
                <w:rFonts w:ascii="Arial"/>
                <w:sz w:val="21"/>
              </w:rPr>
            </w:pPr>
          </w:p>
          <w:p w14:paraId="12DDD56C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119</w:t>
            </w:r>
          </w:p>
        </w:tc>
        <w:tc>
          <w:tcPr>
            <w:tcW w:w="3500" w:type="dxa"/>
            <w:vAlign w:val="top"/>
          </w:tcPr>
          <w:p w14:paraId="1BBA5386">
            <w:pPr>
              <w:pStyle w:val="13"/>
              <w:spacing w:before="117" w:line="329" w:lineRule="auto"/>
              <w:ind w:left="116" w:right="106" w:firstLine="16"/>
              <w:jc w:val="both"/>
            </w:pPr>
            <w:r>
              <w:rPr>
                <w:spacing w:val="-7"/>
              </w:rPr>
              <w:t>●2.2.4 安全保护：气源压力超限报警，过热保护及水箱防干烧</w:t>
            </w:r>
            <w:r>
              <w:rPr>
                <w:spacing w:val="-5"/>
              </w:rPr>
              <w:t>设计，使用更加安全。</w:t>
            </w:r>
          </w:p>
        </w:tc>
        <w:tc>
          <w:tcPr>
            <w:tcW w:w="3491" w:type="dxa"/>
            <w:vAlign w:val="top"/>
          </w:tcPr>
          <w:p w14:paraId="536740CE">
            <w:pPr>
              <w:pStyle w:val="13"/>
              <w:spacing w:before="117" w:line="329" w:lineRule="auto"/>
              <w:ind w:left="118" w:right="106" w:firstLine="16"/>
              <w:jc w:val="both"/>
            </w:pPr>
            <w:r>
              <w:rPr>
                <w:spacing w:val="-7"/>
              </w:rPr>
              <w:t>●2.2.4 安全保护：气源压力超</w:t>
            </w:r>
            <w:r>
              <w:rPr>
                <w:spacing w:val="-8"/>
              </w:rPr>
              <w:t>限报警，过热保护及水箱防干烧</w:t>
            </w:r>
            <w:r>
              <w:rPr>
                <w:spacing w:val="-5"/>
              </w:rPr>
              <w:t>设计，使用更加安全。</w:t>
            </w:r>
          </w:p>
        </w:tc>
        <w:tc>
          <w:tcPr>
            <w:tcW w:w="959" w:type="dxa"/>
            <w:vAlign w:val="top"/>
          </w:tcPr>
          <w:p w14:paraId="7381A5BA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6B1B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8574437">
            <w:pPr>
              <w:pStyle w:val="13"/>
              <w:spacing w:before="37"/>
              <w:ind w:left="221"/>
            </w:pPr>
            <w:r>
              <w:rPr>
                <w:spacing w:val="-7"/>
              </w:rPr>
              <w:t>120</w:t>
            </w:r>
          </w:p>
        </w:tc>
        <w:tc>
          <w:tcPr>
            <w:tcW w:w="3500" w:type="dxa"/>
            <w:vAlign w:val="top"/>
          </w:tcPr>
          <w:p w14:paraId="45E94C9E">
            <w:pPr>
              <w:pStyle w:val="13"/>
              <w:spacing w:before="116" w:line="219" w:lineRule="auto"/>
              <w:ind w:left="115"/>
            </w:pPr>
            <w:r>
              <w:rPr>
                <w:spacing w:val="-2"/>
              </w:rPr>
              <w:t>2.3 氮吹系统</w:t>
            </w:r>
          </w:p>
        </w:tc>
        <w:tc>
          <w:tcPr>
            <w:tcW w:w="3491" w:type="dxa"/>
            <w:vAlign w:val="top"/>
          </w:tcPr>
          <w:p w14:paraId="49F35A02">
            <w:pPr>
              <w:pStyle w:val="13"/>
              <w:spacing w:before="116" w:line="219" w:lineRule="auto"/>
              <w:ind w:left="117"/>
            </w:pPr>
            <w:r>
              <w:rPr>
                <w:spacing w:val="-2"/>
              </w:rPr>
              <w:t>2.3 氮吹系统</w:t>
            </w:r>
          </w:p>
        </w:tc>
        <w:tc>
          <w:tcPr>
            <w:tcW w:w="959" w:type="dxa"/>
            <w:vAlign w:val="top"/>
          </w:tcPr>
          <w:p w14:paraId="006E076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A45C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3B027BC1">
            <w:pPr>
              <w:spacing w:line="297" w:lineRule="auto"/>
              <w:rPr>
                <w:rFonts w:ascii="Arial"/>
                <w:sz w:val="21"/>
              </w:rPr>
            </w:pPr>
          </w:p>
          <w:p w14:paraId="20586BBD">
            <w:pPr>
              <w:spacing w:line="297" w:lineRule="auto"/>
              <w:rPr>
                <w:rFonts w:ascii="Arial"/>
                <w:sz w:val="21"/>
              </w:rPr>
            </w:pPr>
          </w:p>
          <w:p w14:paraId="519A0173">
            <w:pPr>
              <w:spacing w:line="297" w:lineRule="auto"/>
              <w:rPr>
                <w:rFonts w:ascii="Arial"/>
                <w:sz w:val="21"/>
              </w:rPr>
            </w:pPr>
          </w:p>
          <w:p w14:paraId="602B11F1">
            <w:pPr>
              <w:pStyle w:val="13"/>
              <w:spacing w:before="78" w:line="241" w:lineRule="auto"/>
              <w:ind w:left="221"/>
            </w:pPr>
            <w:r>
              <w:rPr>
                <w:spacing w:val="-7"/>
              </w:rPr>
              <w:t>121</w:t>
            </w:r>
          </w:p>
        </w:tc>
        <w:tc>
          <w:tcPr>
            <w:tcW w:w="3500" w:type="dxa"/>
            <w:vAlign w:val="top"/>
          </w:tcPr>
          <w:p w14:paraId="2084A3EE">
            <w:pPr>
              <w:pStyle w:val="13"/>
              <w:spacing w:before="117" w:line="341" w:lineRule="auto"/>
              <w:ind w:left="113" w:right="105" w:firstLine="2"/>
              <w:jc w:val="both"/>
            </w:pPr>
            <w:r>
              <w:rPr>
                <w:spacing w:val="-3"/>
              </w:rPr>
              <w:t>★2.3.1 氮吹通道≥8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个，可通</w:t>
            </w:r>
            <w:r>
              <w:rPr>
                <w:spacing w:val="-7"/>
              </w:rPr>
              <w:t>过软件控制任意通道的运行、暂停或停止，并可更换为短针旋涡式氮吹针，以应对不同溶剂浓缩</w:t>
            </w:r>
            <w:r>
              <w:rPr>
                <w:spacing w:val="-15"/>
              </w:rPr>
              <w:t>需求；</w:t>
            </w:r>
          </w:p>
        </w:tc>
        <w:tc>
          <w:tcPr>
            <w:tcW w:w="3491" w:type="dxa"/>
            <w:vAlign w:val="top"/>
          </w:tcPr>
          <w:p w14:paraId="3D730D0D">
            <w:pPr>
              <w:pStyle w:val="13"/>
              <w:spacing w:before="117" w:line="341" w:lineRule="auto"/>
              <w:ind w:left="112" w:right="106" w:firstLine="5"/>
              <w:jc w:val="both"/>
            </w:pPr>
            <w:r>
              <w:rPr>
                <w:spacing w:val="-8"/>
              </w:rPr>
              <w:t>★2.3.1 氮吹通道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个，可通过</w:t>
            </w:r>
            <w:r>
              <w:rPr>
                <w:spacing w:val="-7"/>
              </w:rPr>
              <w:t>软件控制任意通道的运行、暂停或停止，并可更换为短针旋涡式氮吹针，以应对不同溶剂浓缩需</w:t>
            </w:r>
            <w:r>
              <w:rPr>
                <w:spacing w:val="-16"/>
              </w:rPr>
              <w:t>求；</w:t>
            </w:r>
          </w:p>
        </w:tc>
        <w:tc>
          <w:tcPr>
            <w:tcW w:w="959" w:type="dxa"/>
            <w:vAlign w:val="top"/>
          </w:tcPr>
          <w:p w14:paraId="64659A74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540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7A1360BC">
            <w:pPr>
              <w:spacing w:line="297" w:lineRule="auto"/>
              <w:rPr>
                <w:rFonts w:ascii="Arial"/>
                <w:sz w:val="21"/>
              </w:rPr>
            </w:pPr>
          </w:p>
          <w:p w14:paraId="0A712E9E">
            <w:pPr>
              <w:spacing w:line="297" w:lineRule="auto"/>
              <w:rPr>
                <w:rFonts w:ascii="Arial"/>
                <w:sz w:val="21"/>
              </w:rPr>
            </w:pPr>
          </w:p>
          <w:p w14:paraId="47907176">
            <w:pPr>
              <w:spacing w:line="297" w:lineRule="auto"/>
              <w:rPr>
                <w:rFonts w:ascii="Arial"/>
                <w:sz w:val="21"/>
              </w:rPr>
            </w:pPr>
          </w:p>
          <w:p w14:paraId="77BCDA28">
            <w:pPr>
              <w:pStyle w:val="13"/>
              <w:spacing w:before="78" w:line="241" w:lineRule="auto"/>
              <w:ind w:left="221"/>
            </w:pPr>
            <w:r>
              <w:rPr>
                <w:spacing w:val="-7"/>
              </w:rPr>
              <w:t>122</w:t>
            </w:r>
          </w:p>
        </w:tc>
        <w:tc>
          <w:tcPr>
            <w:tcW w:w="3500" w:type="dxa"/>
            <w:vAlign w:val="top"/>
          </w:tcPr>
          <w:p w14:paraId="3304775B">
            <w:pPr>
              <w:pStyle w:val="13"/>
              <w:spacing w:before="117" w:line="341" w:lineRule="auto"/>
              <w:ind w:left="110" w:right="106" w:firstLine="5"/>
            </w:pPr>
            <w:r>
              <w:rPr>
                <w:spacing w:val="-1"/>
              </w:rPr>
              <w:t>★2.3.2 仪器采用快插式氮吹</w:t>
            </w:r>
            <w:r>
              <w:rPr>
                <w:spacing w:val="-6"/>
              </w:rPr>
              <w:t>针设计，每个通道可快速拆卸和更换氮吹针排，以方便实验室对</w:t>
            </w:r>
            <w:r>
              <w:rPr>
                <w:spacing w:val="-1"/>
              </w:rPr>
              <w:t>氮吹针进行清洗，避免交叉污</w:t>
            </w:r>
            <w:r>
              <w:rPr>
                <w:spacing w:val="-16"/>
              </w:rPr>
              <w:t>染；</w:t>
            </w:r>
          </w:p>
        </w:tc>
        <w:tc>
          <w:tcPr>
            <w:tcW w:w="3491" w:type="dxa"/>
            <w:vAlign w:val="top"/>
          </w:tcPr>
          <w:p w14:paraId="3195B4D5">
            <w:pPr>
              <w:pStyle w:val="13"/>
              <w:spacing w:before="117" w:line="341" w:lineRule="auto"/>
              <w:ind w:left="112" w:right="106" w:firstLine="5"/>
            </w:pPr>
            <w:r>
              <w:rPr>
                <w:spacing w:val="-1"/>
              </w:rPr>
              <w:t>★2.3.2 仪器采用快插式氮吹</w:t>
            </w:r>
            <w:r>
              <w:rPr>
                <w:spacing w:val="-7"/>
              </w:rPr>
              <w:t>针设计，每个通道可快速拆卸和更换氮吹针排，以方便实验室对</w:t>
            </w:r>
            <w:r>
              <w:rPr>
                <w:spacing w:val="-1"/>
              </w:rPr>
              <w:t>氮吹针进行清洗，避免交叉污</w:t>
            </w:r>
            <w:r>
              <w:rPr>
                <w:spacing w:val="-16"/>
              </w:rPr>
              <w:t>染；</w:t>
            </w:r>
          </w:p>
        </w:tc>
        <w:tc>
          <w:tcPr>
            <w:tcW w:w="959" w:type="dxa"/>
            <w:vAlign w:val="top"/>
          </w:tcPr>
          <w:p w14:paraId="02BF8D9D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CF73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56" w:type="dxa"/>
            <w:vAlign w:val="top"/>
          </w:tcPr>
          <w:p w14:paraId="3E2DB4E8">
            <w:pPr>
              <w:spacing w:line="297" w:lineRule="auto"/>
              <w:rPr>
                <w:rFonts w:ascii="Arial"/>
                <w:sz w:val="21"/>
              </w:rPr>
            </w:pPr>
          </w:p>
          <w:p w14:paraId="4F8BE9B4">
            <w:pPr>
              <w:spacing w:line="297" w:lineRule="auto"/>
              <w:rPr>
                <w:rFonts w:ascii="Arial"/>
                <w:sz w:val="21"/>
              </w:rPr>
            </w:pPr>
          </w:p>
          <w:p w14:paraId="30159EA5">
            <w:pPr>
              <w:spacing w:line="298" w:lineRule="auto"/>
              <w:rPr>
                <w:rFonts w:ascii="Arial"/>
                <w:sz w:val="21"/>
              </w:rPr>
            </w:pPr>
          </w:p>
          <w:p w14:paraId="323044F5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123</w:t>
            </w:r>
          </w:p>
        </w:tc>
        <w:tc>
          <w:tcPr>
            <w:tcW w:w="3500" w:type="dxa"/>
            <w:vAlign w:val="top"/>
          </w:tcPr>
          <w:p w14:paraId="5D15D7EE">
            <w:pPr>
              <w:pStyle w:val="13"/>
              <w:spacing w:before="117" w:line="341" w:lineRule="auto"/>
              <w:ind w:left="109" w:right="47" w:firstLine="23"/>
            </w:pPr>
            <w:r>
              <w:rPr>
                <w:spacing w:val="-3"/>
              </w:rPr>
              <w:t>●2.3.3 采用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PID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控压方式而</w:t>
            </w:r>
            <w:r>
              <w:rPr>
                <w:spacing w:val="-6"/>
              </w:rPr>
              <w:t>非手动旋钮调压，压力可以随着浓缩的进程自动调整，控压精度</w:t>
            </w:r>
            <w:r>
              <w:rPr>
                <w:spacing w:val="-2"/>
              </w:rPr>
              <w:t>±0.5psi，控压范围（1-72.5）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psi，压力响应时间≤2s；</w:t>
            </w:r>
          </w:p>
        </w:tc>
        <w:tc>
          <w:tcPr>
            <w:tcW w:w="3491" w:type="dxa"/>
            <w:vAlign w:val="top"/>
          </w:tcPr>
          <w:p w14:paraId="6A4D5A07">
            <w:pPr>
              <w:pStyle w:val="13"/>
              <w:spacing w:before="117" w:line="341" w:lineRule="auto"/>
              <w:ind w:left="112" w:right="35" w:firstLine="23"/>
            </w:pPr>
            <w:r>
              <w:rPr>
                <w:spacing w:val="-3"/>
              </w:rPr>
              <w:t>●2.3.3 采用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PID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控压方式而</w:t>
            </w:r>
            <w:r>
              <w:rPr>
                <w:spacing w:val="-7"/>
              </w:rPr>
              <w:t>非手动旋钮调压，压力可以随着浓缩的进程自动调整，控压精度</w:t>
            </w:r>
            <w:r>
              <w:rPr>
                <w:spacing w:val="-2"/>
              </w:rPr>
              <w:t>±0.5psi，控压范围（1-72.5）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psi，压力响应时间≤2s；</w:t>
            </w:r>
          </w:p>
        </w:tc>
        <w:tc>
          <w:tcPr>
            <w:tcW w:w="959" w:type="dxa"/>
            <w:vAlign w:val="top"/>
          </w:tcPr>
          <w:p w14:paraId="652B05C8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3A8B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56" w:type="dxa"/>
            <w:vAlign w:val="top"/>
          </w:tcPr>
          <w:p w14:paraId="2667258F">
            <w:pPr>
              <w:pStyle w:val="13"/>
              <w:spacing w:before="276" w:line="241" w:lineRule="auto"/>
              <w:ind w:left="221"/>
            </w:pPr>
            <w:r>
              <w:rPr>
                <w:spacing w:val="-7"/>
              </w:rPr>
              <w:t>124</w:t>
            </w:r>
          </w:p>
        </w:tc>
        <w:tc>
          <w:tcPr>
            <w:tcW w:w="3500" w:type="dxa"/>
            <w:vAlign w:val="top"/>
          </w:tcPr>
          <w:p w14:paraId="4D7EDB77">
            <w:pPr>
              <w:pStyle w:val="13"/>
              <w:spacing w:before="118" w:line="315" w:lineRule="auto"/>
              <w:ind w:left="112" w:right="106" w:firstLine="3"/>
            </w:pPr>
            <w:r>
              <w:rPr>
                <w:spacing w:val="-1"/>
              </w:rPr>
              <w:t>★2.3.4 氮吹针采用自动/手动</w:t>
            </w:r>
            <w:r>
              <w:rPr>
                <w:spacing w:val="-6"/>
              </w:rPr>
              <w:t>双控制模式，既可根据程序设置</w:t>
            </w:r>
          </w:p>
        </w:tc>
        <w:tc>
          <w:tcPr>
            <w:tcW w:w="3491" w:type="dxa"/>
            <w:vAlign w:val="top"/>
          </w:tcPr>
          <w:p w14:paraId="045D1227">
            <w:pPr>
              <w:pStyle w:val="13"/>
              <w:spacing w:before="118" w:line="315" w:lineRule="auto"/>
              <w:ind w:left="114" w:right="106" w:firstLine="3"/>
            </w:pPr>
            <w:r>
              <w:rPr>
                <w:spacing w:val="-1"/>
              </w:rPr>
              <w:t>★2.3.4 氮吹针采用自动/手动</w:t>
            </w:r>
            <w:r>
              <w:rPr>
                <w:spacing w:val="-7"/>
              </w:rPr>
              <w:t>双控制模式，既可根据程序设置</w:t>
            </w:r>
          </w:p>
        </w:tc>
        <w:tc>
          <w:tcPr>
            <w:tcW w:w="959" w:type="dxa"/>
            <w:vAlign w:val="top"/>
          </w:tcPr>
          <w:p w14:paraId="70143354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0E39F075">
      <w:pPr>
        <w:rPr>
          <w:rFonts w:ascii="Arial"/>
          <w:sz w:val="21"/>
        </w:rPr>
      </w:pPr>
    </w:p>
    <w:p w14:paraId="7B00C55D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D9A900A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1B12D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0D6C9678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711CED1C">
            <w:pPr>
              <w:pStyle w:val="13"/>
              <w:spacing w:before="121" w:line="313" w:lineRule="auto"/>
              <w:ind w:left="114" w:right="106" w:firstLine="37"/>
            </w:pPr>
            <w:r>
              <w:rPr>
                <w:spacing w:val="-9"/>
              </w:rPr>
              <w:t>自动升降，也可使用按键手动调</w:t>
            </w:r>
            <w:r>
              <w:rPr>
                <w:spacing w:val="-10"/>
              </w:rPr>
              <w:t>至任意位置；</w:t>
            </w:r>
          </w:p>
        </w:tc>
        <w:tc>
          <w:tcPr>
            <w:tcW w:w="3491" w:type="dxa"/>
            <w:vAlign w:val="top"/>
          </w:tcPr>
          <w:p w14:paraId="039E6789">
            <w:pPr>
              <w:pStyle w:val="13"/>
              <w:spacing w:before="121" w:line="313" w:lineRule="auto"/>
              <w:ind w:left="116" w:right="106" w:firstLine="37"/>
            </w:pPr>
            <w:r>
              <w:rPr>
                <w:spacing w:val="-10"/>
              </w:rPr>
              <w:t>自动升降，也可使用按键手动调至任意位置；</w:t>
            </w:r>
          </w:p>
        </w:tc>
        <w:tc>
          <w:tcPr>
            <w:tcW w:w="959" w:type="dxa"/>
            <w:vAlign w:val="top"/>
          </w:tcPr>
          <w:p w14:paraId="61DE892B">
            <w:pPr>
              <w:rPr>
                <w:rFonts w:ascii="Arial"/>
                <w:sz w:val="21"/>
              </w:rPr>
            </w:pPr>
          </w:p>
        </w:tc>
      </w:tr>
      <w:tr w14:paraId="57F4D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5F69D294">
            <w:pPr>
              <w:spacing w:line="328" w:lineRule="auto"/>
              <w:rPr>
                <w:rFonts w:ascii="Arial"/>
                <w:sz w:val="21"/>
              </w:rPr>
            </w:pPr>
          </w:p>
          <w:p w14:paraId="6017BB98">
            <w:pPr>
              <w:spacing w:line="329" w:lineRule="auto"/>
              <w:rPr>
                <w:rFonts w:ascii="Arial"/>
                <w:sz w:val="21"/>
              </w:rPr>
            </w:pPr>
          </w:p>
          <w:p w14:paraId="576EB386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125</w:t>
            </w:r>
          </w:p>
        </w:tc>
        <w:tc>
          <w:tcPr>
            <w:tcW w:w="3500" w:type="dxa"/>
            <w:vAlign w:val="top"/>
          </w:tcPr>
          <w:p w14:paraId="3B563A48">
            <w:pPr>
              <w:pStyle w:val="13"/>
              <w:spacing w:before="113" w:line="337" w:lineRule="auto"/>
              <w:ind w:left="111" w:right="106" w:firstLine="4"/>
            </w:pPr>
            <w:r>
              <w:rPr>
                <w:spacing w:val="-1"/>
              </w:rPr>
              <w:t>★2.3.5 氮吹针可自动随液面</w:t>
            </w:r>
            <w:r>
              <w:rPr>
                <w:spacing w:val="-6"/>
              </w:rPr>
              <w:t>下降，升降速度可调，升起时可</w:t>
            </w:r>
            <w:r>
              <w:rPr>
                <w:spacing w:val="-4"/>
              </w:rPr>
              <w:t>选择高/低速模式，使用方便、</w:t>
            </w:r>
            <w:r>
              <w:rPr>
                <w:spacing w:val="-8"/>
              </w:rPr>
              <w:t>提高实验效率；</w:t>
            </w:r>
          </w:p>
        </w:tc>
        <w:tc>
          <w:tcPr>
            <w:tcW w:w="3491" w:type="dxa"/>
            <w:vAlign w:val="top"/>
          </w:tcPr>
          <w:p w14:paraId="4DF34C6F">
            <w:pPr>
              <w:pStyle w:val="13"/>
              <w:spacing w:before="113" w:line="337" w:lineRule="auto"/>
              <w:ind w:left="113" w:right="106" w:firstLine="4"/>
            </w:pPr>
            <w:r>
              <w:rPr>
                <w:spacing w:val="-1"/>
              </w:rPr>
              <w:t>★2.3.5 氮吹针可自动随液面</w:t>
            </w:r>
            <w:r>
              <w:rPr>
                <w:spacing w:val="-7"/>
              </w:rPr>
              <w:t>下降，升降速度可调，升起时可</w:t>
            </w:r>
            <w:r>
              <w:rPr>
                <w:spacing w:val="-4"/>
              </w:rPr>
              <w:t>选择高/低速模式，使用方便、</w:t>
            </w:r>
            <w:r>
              <w:rPr>
                <w:spacing w:val="-8"/>
              </w:rPr>
              <w:t>提高实验效率；</w:t>
            </w:r>
          </w:p>
        </w:tc>
        <w:tc>
          <w:tcPr>
            <w:tcW w:w="959" w:type="dxa"/>
            <w:vAlign w:val="top"/>
          </w:tcPr>
          <w:p w14:paraId="403CBB27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9B50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56" w:type="dxa"/>
            <w:vAlign w:val="top"/>
          </w:tcPr>
          <w:p w14:paraId="6C5925D9">
            <w:pPr>
              <w:spacing w:line="329" w:lineRule="auto"/>
              <w:rPr>
                <w:rFonts w:ascii="Arial"/>
                <w:sz w:val="21"/>
              </w:rPr>
            </w:pPr>
          </w:p>
          <w:p w14:paraId="53693E5A">
            <w:pPr>
              <w:spacing w:line="329" w:lineRule="auto"/>
              <w:rPr>
                <w:rFonts w:ascii="Arial"/>
                <w:sz w:val="21"/>
              </w:rPr>
            </w:pPr>
          </w:p>
          <w:p w14:paraId="7BF26E79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126</w:t>
            </w:r>
          </w:p>
        </w:tc>
        <w:tc>
          <w:tcPr>
            <w:tcW w:w="3500" w:type="dxa"/>
            <w:vAlign w:val="top"/>
          </w:tcPr>
          <w:p w14:paraId="726970C0">
            <w:pPr>
              <w:pStyle w:val="13"/>
              <w:spacing w:before="114" w:line="337" w:lineRule="auto"/>
              <w:ind w:left="111" w:right="106" w:firstLine="21"/>
              <w:jc w:val="both"/>
            </w:pPr>
            <w:r>
              <w:rPr>
                <w:spacing w:val="-3"/>
              </w:rPr>
              <w:t>●2.3.6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特殊的氮吹针结构设计</w:t>
            </w:r>
            <w:r>
              <w:rPr>
                <w:spacing w:val="-6"/>
              </w:rPr>
              <w:t>可保证氮吹气流均匀，每个出气口压力稳定，以保证氮吹浓缩的</w:t>
            </w:r>
            <w:r>
              <w:rPr>
                <w:spacing w:val="-13"/>
              </w:rPr>
              <w:t>平行性；</w:t>
            </w:r>
          </w:p>
        </w:tc>
        <w:tc>
          <w:tcPr>
            <w:tcW w:w="3491" w:type="dxa"/>
            <w:vAlign w:val="top"/>
          </w:tcPr>
          <w:p w14:paraId="76D36FD3">
            <w:pPr>
              <w:pStyle w:val="13"/>
              <w:spacing w:before="114" w:line="337" w:lineRule="auto"/>
              <w:ind w:left="113" w:right="106" w:firstLine="21"/>
              <w:jc w:val="both"/>
            </w:pPr>
            <w:r>
              <w:t>●2.3.6特殊的氮吹针结构设计</w:t>
            </w:r>
            <w:r>
              <w:rPr>
                <w:spacing w:val="-7"/>
              </w:rPr>
              <w:t>可保证氮吹气流均匀，每个出气口压力稳定，以保证氮吹浓缩的</w:t>
            </w:r>
            <w:r>
              <w:rPr>
                <w:spacing w:val="-13"/>
              </w:rPr>
              <w:t>平行性；</w:t>
            </w:r>
          </w:p>
        </w:tc>
        <w:tc>
          <w:tcPr>
            <w:tcW w:w="959" w:type="dxa"/>
            <w:vAlign w:val="top"/>
          </w:tcPr>
          <w:p w14:paraId="3C21BDD3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9B36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72EB479B">
            <w:pPr>
              <w:pStyle w:val="13"/>
              <w:spacing w:before="272"/>
              <w:ind w:left="221"/>
            </w:pPr>
            <w:r>
              <w:rPr>
                <w:spacing w:val="-7"/>
              </w:rPr>
              <w:t>127</w:t>
            </w:r>
          </w:p>
        </w:tc>
        <w:tc>
          <w:tcPr>
            <w:tcW w:w="3500" w:type="dxa"/>
            <w:vAlign w:val="top"/>
          </w:tcPr>
          <w:p w14:paraId="58E72ABF">
            <w:pPr>
              <w:pStyle w:val="13"/>
              <w:spacing w:before="119" w:line="313" w:lineRule="auto"/>
              <w:ind w:left="150" w:right="272" w:hanging="18"/>
            </w:pPr>
            <w:r>
              <w:rPr>
                <w:spacing w:val="-2"/>
              </w:rPr>
              <w:t>●2.3.7 具备氮吹自动延时和</w:t>
            </w:r>
            <w:r>
              <w:rPr>
                <w:spacing w:val="-9"/>
              </w:rPr>
              <w:t>自动程序调压功能。</w:t>
            </w:r>
          </w:p>
        </w:tc>
        <w:tc>
          <w:tcPr>
            <w:tcW w:w="3491" w:type="dxa"/>
            <w:vAlign w:val="top"/>
          </w:tcPr>
          <w:p w14:paraId="72B1A0AC">
            <w:pPr>
              <w:pStyle w:val="13"/>
              <w:spacing w:before="119" w:line="313" w:lineRule="auto"/>
              <w:ind w:left="153" w:right="259" w:hanging="18"/>
            </w:pPr>
            <w:r>
              <w:rPr>
                <w:spacing w:val="-2"/>
              </w:rPr>
              <w:t>●2.3.7 具备氮吹自动延时和</w:t>
            </w:r>
            <w:r>
              <w:rPr>
                <w:spacing w:val="-9"/>
              </w:rPr>
              <w:t>自动程序调压功能。</w:t>
            </w:r>
          </w:p>
        </w:tc>
        <w:tc>
          <w:tcPr>
            <w:tcW w:w="959" w:type="dxa"/>
            <w:vAlign w:val="top"/>
          </w:tcPr>
          <w:p w14:paraId="147B5031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DA30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3B83601B">
            <w:pPr>
              <w:pStyle w:val="13"/>
              <w:spacing w:before="37"/>
              <w:ind w:left="221"/>
            </w:pPr>
            <w:r>
              <w:rPr>
                <w:spacing w:val="-7"/>
              </w:rPr>
              <w:t>128</w:t>
            </w:r>
          </w:p>
        </w:tc>
        <w:tc>
          <w:tcPr>
            <w:tcW w:w="3500" w:type="dxa"/>
            <w:vAlign w:val="top"/>
          </w:tcPr>
          <w:p w14:paraId="1EAB3D2F">
            <w:pPr>
              <w:pStyle w:val="13"/>
              <w:spacing w:before="116" w:line="220" w:lineRule="auto"/>
              <w:ind w:left="115"/>
            </w:pPr>
            <w:r>
              <w:rPr>
                <w:spacing w:val="-4"/>
              </w:rPr>
              <w:t>2.4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软件系统</w:t>
            </w:r>
          </w:p>
        </w:tc>
        <w:tc>
          <w:tcPr>
            <w:tcW w:w="3491" w:type="dxa"/>
            <w:vAlign w:val="top"/>
          </w:tcPr>
          <w:p w14:paraId="2DC56DA8">
            <w:pPr>
              <w:pStyle w:val="13"/>
              <w:spacing w:before="116" w:line="220" w:lineRule="auto"/>
              <w:ind w:left="117"/>
            </w:pPr>
            <w:r>
              <w:rPr>
                <w:spacing w:val="-4"/>
              </w:rPr>
              <w:t>2.4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软件系统</w:t>
            </w:r>
          </w:p>
        </w:tc>
        <w:tc>
          <w:tcPr>
            <w:tcW w:w="959" w:type="dxa"/>
            <w:vAlign w:val="top"/>
          </w:tcPr>
          <w:p w14:paraId="57BB5C84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7313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11079258">
            <w:pPr>
              <w:spacing w:line="281" w:lineRule="auto"/>
              <w:rPr>
                <w:rFonts w:ascii="Arial"/>
                <w:sz w:val="21"/>
              </w:rPr>
            </w:pPr>
          </w:p>
          <w:p w14:paraId="39B7D84E">
            <w:pPr>
              <w:spacing w:line="281" w:lineRule="auto"/>
              <w:rPr>
                <w:rFonts w:ascii="Arial"/>
                <w:sz w:val="21"/>
              </w:rPr>
            </w:pPr>
          </w:p>
          <w:p w14:paraId="77C5BFE7">
            <w:pPr>
              <w:spacing w:line="281" w:lineRule="auto"/>
              <w:rPr>
                <w:rFonts w:ascii="Arial"/>
                <w:sz w:val="21"/>
              </w:rPr>
            </w:pPr>
          </w:p>
          <w:p w14:paraId="2FE71CA9">
            <w:pPr>
              <w:spacing w:line="281" w:lineRule="auto"/>
              <w:rPr>
                <w:rFonts w:ascii="Arial"/>
                <w:sz w:val="21"/>
              </w:rPr>
            </w:pPr>
          </w:p>
          <w:p w14:paraId="04E1C2D1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129</w:t>
            </w:r>
          </w:p>
        </w:tc>
        <w:tc>
          <w:tcPr>
            <w:tcW w:w="3500" w:type="dxa"/>
            <w:vAlign w:val="top"/>
          </w:tcPr>
          <w:p w14:paraId="41F1955C">
            <w:pPr>
              <w:pStyle w:val="13"/>
              <w:spacing w:before="118" w:line="344" w:lineRule="auto"/>
              <w:ind w:left="112" w:right="104" w:firstLine="20"/>
            </w:pPr>
            <w:r>
              <w:rPr>
                <w:spacing w:val="-4"/>
              </w:rPr>
              <w:t>●2.4.1 配备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15.6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英寸彩色触</w:t>
            </w:r>
            <w:r>
              <w:rPr>
                <w:spacing w:val="-6"/>
              </w:rPr>
              <w:t>摸屏，内置图形化操作软件，可</w:t>
            </w:r>
            <w:r>
              <w:rPr>
                <w:spacing w:val="-1"/>
              </w:rPr>
              <w:t>实时显示针下降速度、氮吹压</w:t>
            </w:r>
            <w:r>
              <w:rPr>
                <w:spacing w:val="-6"/>
              </w:rPr>
              <w:t>力、加热温度、浓缩时间等运行</w:t>
            </w:r>
            <w:r>
              <w:rPr>
                <w:spacing w:val="-1"/>
              </w:rPr>
              <w:t>参数，支持在线编辑和保存方</w:t>
            </w:r>
            <w:r>
              <w:rPr>
                <w:spacing w:val="-12"/>
              </w:rPr>
              <w:t>法。</w:t>
            </w:r>
          </w:p>
        </w:tc>
        <w:tc>
          <w:tcPr>
            <w:tcW w:w="3491" w:type="dxa"/>
            <w:vAlign w:val="top"/>
          </w:tcPr>
          <w:p w14:paraId="7266662D">
            <w:pPr>
              <w:pStyle w:val="13"/>
              <w:spacing w:before="116" w:line="361" w:lineRule="auto"/>
              <w:ind w:left="114" w:right="55" w:firstLine="20"/>
            </w:pPr>
            <w:r>
              <w:rPr>
                <w:spacing w:val="-4"/>
              </w:rPr>
              <w:t>●2.4.1 配备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英寸彩色触摸</w:t>
            </w:r>
            <w:r>
              <w:rPr>
                <w:spacing w:val="-7"/>
              </w:rPr>
              <w:t>屏，内置图形化操作软件，可实</w:t>
            </w:r>
            <w:r>
              <w:rPr>
                <w:spacing w:val="-4"/>
              </w:rPr>
              <w:t>时显示针下降速度、氮吹压力、</w:t>
            </w:r>
            <w:r>
              <w:rPr>
                <w:spacing w:val="-1"/>
              </w:rPr>
              <w:t>加热温度、浓缩时间等运行参</w:t>
            </w:r>
            <w:r>
              <w:rPr>
                <w:spacing w:val="-4"/>
              </w:rPr>
              <w:t>数，支持在线编辑和保存方法。</w:t>
            </w:r>
          </w:p>
        </w:tc>
        <w:tc>
          <w:tcPr>
            <w:tcW w:w="959" w:type="dxa"/>
            <w:vAlign w:val="top"/>
          </w:tcPr>
          <w:p w14:paraId="7CFCE2B4">
            <w:pPr>
              <w:pStyle w:val="13"/>
              <w:spacing w:before="116" w:line="220" w:lineRule="auto"/>
              <w:ind w:left="135"/>
            </w:pPr>
            <w:r>
              <w:rPr>
                <w:spacing w:val="-7"/>
              </w:rPr>
              <w:t>负偏离</w:t>
            </w:r>
          </w:p>
        </w:tc>
      </w:tr>
      <w:tr w14:paraId="5FD87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7B15D042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130</w:t>
            </w:r>
          </w:p>
        </w:tc>
        <w:tc>
          <w:tcPr>
            <w:tcW w:w="3500" w:type="dxa"/>
            <w:vAlign w:val="top"/>
          </w:tcPr>
          <w:p w14:paraId="7EF341B1">
            <w:pPr>
              <w:pStyle w:val="13"/>
              <w:spacing w:before="118" w:line="221" w:lineRule="auto"/>
              <w:ind w:left="116"/>
            </w:pPr>
            <w:r>
              <w:rPr>
                <w:spacing w:val="-3"/>
              </w:rPr>
              <w:t>★3 、配置要求</w:t>
            </w:r>
          </w:p>
        </w:tc>
        <w:tc>
          <w:tcPr>
            <w:tcW w:w="3491" w:type="dxa"/>
            <w:vAlign w:val="top"/>
          </w:tcPr>
          <w:p w14:paraId="3FE4D80E">
            <w:pPr>
              <w:pStyle w:val="13"/>
              <w:spacing w:before="118" w:line="221" w:lineRule="auto"/>
              <w:ind w:left="118"/>
            </w:pPr>
            <w:r>
              <w:rPr>
                <w:spacing w:val="-3"/>
              </w:rPr>
              <w:t>★3 、配置要求</w:t>
            </w:r>
          </w:p>
        </w:tc>
        <w:tc>
          <w:tcPr>
            <w:tcW w:w="959" w:type="dxa"/>
            <w:vAlign w:val="top"/>
          </w:tcPr>
          <w:p w14:paraId="541BA87A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9CD5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5AD6AEB9">
            <w:pPr>
              <w:pStyle w:val="13"/>
              <w:spacing w:before="274"/>
              <w:ind w:left="221"/>
            </w:pPr>
            <w:r>
              <w:rPr>
                <w:spacing w:val="-7"/>
              </w:rPr>
              <w:t>131</w:t>
            </w:r>
          </w:p>
        </w:tc>
        <w:tc>
          <w:tcPr>
            <w:tcW w:w="3500" w:type="dxa"/>
            <w:vAlign w:val="top"/>
          </w:tcPr>
          <w:p w14:paraId="7F31E77F">
            <w:pPr>
              <w:pStyle w:val="13"/>
              <w:spacing w:before="119" w:line="312" w:lineRule="auto"/>
              <w:ind w:left="113" w:right="118" w:firstLine="3"/>
            </w:pPr>
            <w:r>
              <w:rPr>
                <w:spacing w:val="-10"/>
              </w:rPr>
              <w:t>3.1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</w:rPr>
              <w:t>自动智能氮吹仪主机（含操</w:t>
            </w:r>
            <w:r>
              <w:rPr>
                <w:spacing w:val="-20"/>
              </w:rPr>
              <w:t>作软件</w:t>
            </w:r>
            <w:r>
              <w:rPr>
                <w:spacing w:val="4"/>
              </w:rPr>
              <w:t>），</w:t>
            </w:r>
            <w:r>
              <w:rPr>
                <w:spacing w:val="-20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0"/>
              </w:rPr>
              <w:t>台;</w:t>
            </w:r>
          </w:p>
        </w:tc>
        <w:tc>
          <w:tcPr>
            <w:tcW w:w="3491" w:type="dxa"/>
            <w:vAlign w:val="top"/>
          </w:tcPr>
          <w:p w14:paraId="0AE37667">
            <w:pPr>
              <w:pStyle w:val="13"/>
              <w:spacing w:before="119" w:line="312" w:lineRule="auto"/>
              <w:ind w:left="115" w:right="119" w:firstLine="3"/>
            </w:pPr>
            <w:r>
              <w:rPr>
                <w:spacing w:val="-11"/>
              </w:rPr>
              <w:t>3.1</w:t>
            </w:r>
            <w:r>
              <w:rPr>
                <w:spacing w:val="51"/>
              </w:rPr>
              <w:t xml:space="preserve"> </w:t>
            </w:r>
            <w:r>
              <w:rPr>
                <w:spacing w:val="-11"/>
              </w:rPr>
              <w:t>自动智能氮吹仪主机（含操</w:t>
            </w:r>
            <w:r>
              <w:rPr>
                <w:spacing w:val="-20"/>
              </w:rPr>
              <w:t>作软件</w:t>
            </w:r>
            <w:r>
              <w:rPr>
                <w:spacing w:val="4"/>
              </w:rPr>
              <w:t>），</w:t>
            </w:r>
            <w:r>
              <w:rPr>
                <w:spacing w:val="-20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20"/>
              </w:rPr>
              <w:t>台;</w:t>
            </w:r>
          </w:p>
        </w:tc>
        <w:tc>
          <w:tcPr>
            <w:tcW w:w="959" w:type="dxa"/>
            <w:vAlign w:val="top"/>
          </w:tcPr>
          <w:p w14:paraId="216128C6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846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42C6908">
            <w:pPr>
              <w:pStyle w:val="13"/>
              <w:spacing w:before="274"/>
              <w:ind w:left="221"/>
            </w:pPr>
            <w:r>
              <w:rPr>
                <w:spacing w:val="-7"/>
              </w:rPr>
              <w:t>132</w:t>
            </w:r>
          </w:p>
        </w:tc>
        <w:tc>
          <w:tcPr>
            <w:tcW w:w="3500" w:type="dxa"/>
            <w:vAlign w:val="top"/>
          </w:tcPr>
          <w:p w14:paraId="23DA19B0">
            <w:pPr>
              <w:pStyle w:val="13"/>
              <w:spacing w:before="118" w:line="312" w:lineRule="auto"/>
              <w:ind w:left="129" w:right="39" w:hanging="12"/>
            </w:pPr>
            <w:r>
              <w:rPr>
                <w:spacing w:val="-10"/>
              </w:rPr>
              <w:t>3.2 样品管支架（20mL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/64</w:t>
            </w:r>
            <w:r>
              <w:rPr>
                <w:spacing w:val="-51"/>
              </w:rPr>
              <w:t xml:space="preserve"> </w:t>
            </w:r>
            <w:r>
              <w:rPr>
                <w:spacing w:val="-10"/>
              </w:rPr>
              <w:t>位</w:t>
            </w:r>
            <w:r>
              <w:rPr>
                <w:spacing w:val="-51"/>
              </w:rPr>
              <w:t>），</w:t>
            </w:r>
            <w:r>
              <w:t xml:space="preserve"> </w:t>
            </w:r>
            <w:r>
              <w:rPr>
                <w:spacing w:val="26"/>
              </w:rPr>
              <w:t>1套;</w:t>
            </w:r>
          </w:p>
        </w:tc>
        <w:tc>
          <w:tcPr>
            <w:tcW w:w="3491" w:type="dxa"/>
            <w:vAlign w:val="top"/>
          </w:tcPr>
          <w:p w14:paraId="7658AD4B">
            <w:pPr>
              <w:pStyle w:val="13"/>
              <w:spacing w:before="118" w:line="312" w:lineRule="auto"/>
              <w:ind w:left="131" w:right="39" w:hanging="12"/>
            </w:pPr>
            <w:r>
              <w:rPr>
                <w:spacing w:val="-11"/>
              </w:rPr>
              <w:t>3.2 样品管支架（20mL</w:t>
            </w:r>
            <w:r>
              <w:rPr>
                <w:spacing w:val="-50"/>
              </w:rPr>
              <w:t xml:space="preserve"> </w:t>
            </w:r>
            <w:r>
              <w:rPr>
                <w:spacing w:val="-11"/>
              </w:rPr>
              <w:t>/84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位</w:t>
            </w:r>
            <w:r>
              <w:rPr>
                <w:spacing w:val="-48"/>
              </w:rPr>
              <w:t>），</w:t>
            </w:r>
            <w:r>
              <w:t xml:space="preserve"> </w:t>
            </w:r>
            <w:r>
              <w:rPr>
                <w:spacing w:val="26"/>
              </w:rPr>
              <w:t>1套;</w:t>
            </w:r>
          </w:p>
        </w:tc>
        <w:tc>
          <w:tcPr>
            <w:tcW w:w="959" w:type="dxa"/>
            <w:vAlign w:val="top"/>
          </w:tcPr>
          <w:p w14:paraId="38AF19A6">
            <w:pPr>
              <w:pStyle w:val="13"/>
              <w:spacing w:before="118" w:line="220" w:lineRule="auto"/>
              <w:ind w:left="130"/>
            </w:pPr>
            <w:r>
              <w:rPr>
                <w:spacing w:val="-5"/>
              </w:rPr>
              <w:t>正偏离</w:t>
            </w:r>
          </w:p>
        </w:tc>
      </w:tr>
      <w:tr w14:paraId="1B1AC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307D77E0">
            <w:pPr>
              <w:pStyle w:val="13"/>
              <w:spacing w:before="42"/>
              <w:ind w:left="221"/>
            </w:pPr>
            <w:r>
              <w:rPr>
                <w:spacing w:val="-7"/>
              </w:rPr>
              <w:t>133</w:t>
            </w:r>
          </w:p>
        </w:tc>
        <w:tc>
          <w:tcPr>
            <w:tcW w:w="3500" w:type="dxa"/>
            <w:vAlign w:val="top"/>
          </w:tcPr>
          <w:p w14:paraId="3C8E89D8">
            <w:pPr>
              <w:pStyle w:val="13"/>
              <w:spacing w:before="121" w:line="219" w:lineRule="auto"/>
              <w:ind w:left="117"/>
            </w:pPr>
            <w:r>
              <w:rPr>
                <w:spacing w:val="-7"/>
              </w:rPr>
              <w:t>3.3 氮吹针排（8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针/组</w:t>
            </w:r>
            <w:r>
              <w:rPr>
                <w:spacing w:val="-35"/>
              </w:rPr>
              <w:t>），</w:t>
            </w:r>
            <w:r>
              <w:rPr>
                <w:spacing w:val="-7"/>
              </w:rPr>
              <w:t>8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组;</w:t>
            </w:r>
          </w:p>
        </w:tc>
        <w:tc>
          <w:tcPr>
            <w:tcW w:w="3491" w:type="dxa"/>
            <w:vAlign w:val="top"/>
          </w:tcPr>
          <w:p w14:paraId="6FDFFC12">
            <w:pPr>
              <w:pStyle w:val="13"/>
              <w:spacing w:before="121" w:line="219" w:lineRule="auto"/>
              <w:ind w:left="119"/>
            </w:pPr>
            <w:r>
              <w:rPr>
                <w:spacing w:val="-7"/>
              </w:rPr>
              <w:t>3.3 氮吹针排（8</w:t>
            </w:r>
            <w:r>
              <w:rPr>
                <w:spacing w:val="-50"/>
              </w:rPr>
              <w:t xml:space="preserve"> </w:t>
            </w:r>
            <w:r>
              <w:rPr>
                <w:spacing w:val="-7"/>
              </w:rPr>
              <w:t>针/组</w:t>
            </w:r>
            <w:r>
              <w:rPr>
                <w:spacing w:val="-42"/>
              </w:rPr>
              <w:t>），</w:t>
            </w:r>
            <w:r>
              <w:rPr>
                <w:spacing w:val="-7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组;</w:t>
            </w:r>
          </w:p>
        </w:tc>
        <w:tc>
          <w:tcPr>
            <w:tcW w:w="959" w:type="dxa"/>
            <w:vAlign w:val="top"/>
          </w:tcPr>
          <w:p w14:paraId="3434A48B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36A8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66249F23">
            <w:pPr>
              <w:pStyle w:val="13"/>
              <w:spacing w:before="273"/>
              <w:ind w:left="221"/>
            </w:pPr>
            <w:r>
              <w:rPr>
                <w:spacing w:val="-7"/>
              </w:rPr>
              <w:t>134</w:t>
            </w:r>
          </w:p>
        </w:tc>
        <w:tc>
          <w:tcPr>
            <w:tcW w:w="3500" w:type="dxa"/>
            <w:vAlign w:val="top"/>
          </w:tcPr>
          <w:p w14:paraId="59D8535B">
            <w:pPr>
              <w:pStyle w:val="13"/>
              <w:spacing w:before="118" w:line="312" w:lineRule="auto"/>
              <w:ind w:left="115" w:right="105" w:firstLine="1"/>
            </w:pPr>
            <w:r>
              <w:rPr>
                <w:spacing w:val="-3"/>
              </w:rPr>
              <w:t>3.4 备用氮吹针排（8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针/组）2</w:t>
            </w:r>
            <w:r>
              <w:rPr>
                <w:spacing w:val="17"/>
              </w:rPr>
              <w:t>组;</w:t>
            </w:r>
          </w:p>
        </w:tc>
        <w:tc>
          <w:tcPr>
            <w:tcW w:w="3491" w:type="dxa"/>
            <w:vAlign w:val="top"/>
          </w:tcPr>
          <w:p w14:paraId="0A1F6F5B">
            <w:pPr>
              <w:pStyle w:val="13"/>
              <w:spacing w:before="118" w:line="312" w:lineRule="auto"/>
              <w:ind w:left="117" w:right="103" w:firstLine="1"/>
            </w:pPr>
            <w:r>
              <w:rPr>
                <w:spacing w:val="-3"/>
              </w:rPr>
              <w:t>3.4 备用氮吹针排（8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针/组）2</w:t>
            </w:r>
            <w:r>
              <w:rPr>
                <w:spacing w:val="17"/>
              </w:rPr>
              <w:t>组;</w:t>
            </w:r>
          </w:p>
        </w:tc>
        <w:tc>
          <w:tcPr>
            <w:tcW w:w="959" w:type="dxa"/>
            <w:vAlign w:val="top"/>
          </w:tcPr>
          <w:p w14:paraId="03E0AF70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205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E79D9C9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135</w:t>
            </w:r>
          </w:p>
        </w:tc>
        <w:tc>
          <w:tcPr>
            <w:tcW w:w="3500" w:type="dxa"/>
            <w:vAlign w:val="top"/>
          </w:tcPr>
          <w:p w14:paraId="3F4198A4">
            <w:pPr>
              <w:pStyle w:val="13"/>
              <w:spacing w:before="119" w:line="220" w:lineRule="auto"/>
              <w:ind w:left="117"/>
            </w:pPr>
            <w:r>
              <w:t>3.5</w:t>
            </w:r>
            <w:r>
              <w:rPr>
                <w:spacing w:val="24"/>
              </w:rPr>
              <w:t xml:space="preserve"> </w:t>
            </w:r>
            <w:r>
              <w:t>防腐排气管，3</w:t>
            </w:r>
            <w:r>
              <w:rPr>
                <w:spacing w:val="-51"/>
              </w:rPr>
              <w:t xml:space="preserve"> </w:t>
            </w:r>
            <w:r>
              <w:t>米;</w:t>
            </w:r>
          </w:p>
        </w:tc>
        <w:tc>
          <w:tcPr>
            <w:tcW w:w="3491" w:type="dxa"/>
            <w:vAlign w:val="top"/>
          </w:tcPr>
          <w:p w14:paraId="3952C551">
            <w:pPr>
              <w:pStyle w:val="13"/>
              <w:spacing w:before="119" w:line="220" w:lineRule="auto"/>
              <w:ind w:left="119"/>
            </w:pPr>
            <w:r>
              <w:rPr>
                <w:spacing w:val="-1"/>
              </w:rPr>
              <w:t>3.5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防腐排气管，3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米;</w:t>
            </w:r>
          </w:p>
        </w:tc>
        <w:tc>
          <w:tcPr>
            <w:tcW w:w="959" w:type="dxa"/>
            <w:vAlign w:val="top"/>
          </w:tcPr>
          <w:p w14:paraId="0F31B545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A1A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4289B962">
            <w:pPr>
              <w:pStyle w:val="13"/>
              <w:spacing w:before="41"/>
              <w:ind w:left="221"/>
            </w:pPr>
            <w:r>
              <w:rPr>
                <w:spacing w:val="-7"/>
              </w:rPr>
              <w:t>136</w:t>
            </w:r>
          </w:p>
        </w:tc>
        <w:tc>
          <w:tcPr>
            <w:tcW w:w="3500" w:type="dxa"/>
            <w:vAlign w:val="top"/>
          </w:tcPr>
          <w:p w14:paraId="3C5D5CBB">
            <w:pPr>
              <w:pStyle w:val="13"/>
              <w:spacing w:before="121" w:line="219" w:lineRule="auto"/>
              <w:ind w:left="117"/>
            </w:pPr>
            <w:r>
              <w:rPr>
                <w:spacing w:val="1"/>
              </w:rPr>
              <w:t>3.6 氮气管路接头，1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套;</w:t>
            </w:r>
          </w:p>
        </w:tc>
        <w:tc>
          <w:tcPr>
            <w:tcW w:w="3491" w:type="dxa"/>
            <w:vAlign w:val="top"/>
          </w:tcPr>
          <w:p w14:paraId="2241BCFC">
            <w:pPr>
              <w:pStyle w:val="13"/>
              <w:spacing w:before="121" w:line="219" w:lineRule="auto"/>
              <w:ind w:left="119"/>
            </w:pPr>
            <w:r>
              <w:rPr>
                <w:spacing w:val="-2"/>
              </w:rPr>
              <w:t>3.6 氮气管路接头，1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套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;</w:t>
            </w:r>
          </w:p>
        </w:tc>
        <w:tc>
          <w:tcPr>
            <w:tcW w:w="959" w:type="dxa"/>
            <w:vAlign w:val="top"/>
          </w:tcPr>
          <w:p w14:paraId="35A5C820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6F0FBB06">
      <w:pPr>
        <w:pStyle w:val="3"/>
      </w:pPr>
    </w:p>
    <w:p w14:paraId="72BC51C5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98F78E8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7699B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756" w:type="dxa"/>
            <w:vAlign w:val="top"/>
          </w:tcPr>
          <w:p w14:paraId="25FA9DDE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137</w:t>
            </w:r>
          </w:p>
        </w:tc>
        <w:tc>
          <w:tcPr>
            <w:tcW w:w="3500" w:type="dxa"/>
            <w:vAlign w:val="top"/>
          </w:tcPr>
          <w:p w14:paraId="29C67A23">
            <w:pPr>
              <w:pStyle w:val="13"/>
              <w:spacing w:before="120" w:line="219" w:lineRule="auto"/>
              <w:ind w:left="117"/>
            </w:pPr>
            <w:r>
              <w:rPr>
                <w:spacing w:val="2"/>
              </w:rPr>
              <w:t>3.7 氮气管路，5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米;</w:t>
            </w:r>
          </w:p>
        </w:tc>
        <w:tc>
          <w:tcPr>
            <w:tcW w:w="3491" w:type="dxa"/>
            <w:vAlign w:val="top"/>
          </w:tcPr>
          <w:p w14:paraId="69A71E84">
            <w:pPr>
              <w:pStyle w:val="13"/>
              <w:spacing w:before="120" w:line="219" w:lineRule="auto"/>
              <w:ind w:left="119"/>
            </w:pPr>
            <w:r>
              <w:rPr>
                <w:spacing w:val="2"/>
              </w:rPr>
              <w:t>3.7 氮气管路，5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米;</w:t>
            </w:r>
          </w:p>
        </w:tc>
        <w:tc>
          <w:tcPr>
            <w:tcW w:w="959" w:type="dxa"/>
            <w:vAlign w:val="top"/>
          </w:tcPr>
          <w:p w14:paraId="1827CF68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A928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78CBF055">
            <w:pPr>
              <w:spacing w:line="328" w:lineRule="auto"/>
              <w:rPr>
                <w:rFonts w:ascii="Arial"/>
                <w:sz w:val="21"/>
              </w:rPr>
            </w:pPr>
          </w:p>
          <w:p w14:paraId="72310C4F">
            <w:pPr>
              <w:spacing w:line="328" w:lineRule="auto"/>
              <w:rPr>
                <w:rFonts w:ascii="Arial"/>
                <w:sz w:val="21"/>
              </w:rPr>
            </w:pPr>
          </w:p>
          <w:p w14:paraId="27DABF30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138</w:t>
            </w:r>
          </w:p>
        </w:tc>
        <w:tc>
          <w:tcPr>
            <w:tcW w:w="3500" w:type="dxa"/>
            <w:vAlign w:val="top"/>
          </w:tcPr>
          <w:p w14:paraId="27644EB8">
            <w:pPr>
              <w:pStyle w:val="13"/>
              <w:spacing w:before="113" w:line="337" w:lineRule="auto"/>
              <w:ind w:left="115" w:right="18" w:firstLine="1"/>
              <w:jc w:val="both"/>
            </w:pPr>
            <w:r>
              <w:rPr>
                <w:spacing w:val="-6"/>
              </w:rPr>
              <w:t>3.8 专用工具包（至少包含：漏</w:t>
            </w:r>
            <w:r>
              <w:rPr>
                <w:spacing w:val="-16"/>
              </w:rPr>
              <w:t>电保护线、快插变径接头、扳手、</w:t>
            </w:r>
            <w:r>
              <w:rPr>
                <w:spacing w:val="-7"/>
              </w:rPr>
              <w:t>备用氮吹针、内六角工具、排水</w:t>
            </w:r>
            <w:r>
              <w:rPr>
                <w:spacing w:val="-27"/>
              </w:rPr>
              <w:t>管组件</w:t>
            </w:r>
            <w:r>
              <w:rPr>
                <w:spacing w:val="3"/>
              </w:rPr>
              <w:t>），</w:t>
            </w:r>
            <w:r>
              <w:rPr>
                <w:spacing w:val="-2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27"/>
              </w:rPr>
              <w:t>套。</w:t>
            </w:r>
          </w:p>
        </w:tc>
        <w:tc>
          <w:tcPr>
            <w:tcW w:w="3491" w:type="dxa"/>
            <w:vAlign w:val="top"/>
          </w:tcPr>
          <w:p w14:paraId="46489DDC">
            <w:pPr>
              <w:pStyle w:val="13"/>
              <w:spacing w:before="113" w:line="337" w:lineRule="auto"/>
              <w:ind w:left="117" w:right="21" w:firstLine="1"/>
              <w:jc w:val="both"/>
            </w:pPr>
            <w:r>
              <w:rPr>
                <w:spacing w:val="-7"/>
              </w:rPr>
              <w:t>3.8 专用工具包（至少包含：漏</w:t>
            </w:r>
            <w:r>
              <w:rPr>
                <w:spacing w:val="-17"/>
              </w:rPr>
              <w:t>电保护线、快插变径接头、扳手、</w:t>
            </w:r>
            <w:r>
              <w:rPr>
                <w:spacing w:val="-8"/>
              </w:rPr>
              <w:t>备用氮吹针、内六角工具、排水</w:t>
            </w:r>
            <w:r>
              <w:rPr>
                <w:spacing w:val="-27"/>
              </w:rPr>
              <w:t>管组件</w:t>
            </w:r>
            <w:r>
              <w:rPr>
                <w:spacing w:val="3"/>
              </w:rPr>
              <w:t>），</w:t>
            </w:r>
            <w:r>
              <w:rPr>
                <w:spacing w:val="-27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27"/>
              </w:rPr>
              <w:t>套。</w:t>
            </w:r>
          </w:p>
        </w:tc>
        <w:tc>
          <w:tcPr>
            <w:tcW w:w="959" w:type="dxa"/>
            <w:vAlign w:val="top"/>
          </w:tcPr>
          <w:p w14:paraId="6815765A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8341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4B27CF5D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139</w:t>
            </w:r>
          </w:p>
        </w:tc>
        <w:tc>
          <w:tcPr>
            <w:tcW w:w="3500" w:type="dxa"/>
            <w:vAlign w:val="top"/>
          </w:tcPr>
          <w:p w14:paraId="4937C0D2">
            <w:pPr>
              <w:pStyle w:val="13"/>
              <w:spacing w:before="115" w:line="220" w:lineRule="auto"/>
              <w:ind w:left="113"/>
            </w:pPr>
            <w:r>
              <w:rPr>
                <w:b/>
                <w:bCs/>
                <w:spacing w:val="-3"/>
              </w:rPr>
              <w:t>标的名称：气相色谱仪</w:t>
            </w:r>
          </w:p>
        </w:tc>
        <w:tc>
          <w:tcPr>
            <w:tcW w:w="3491" w:type="dxa"/>
            <w:vAlign w:val="top"/>
          </w:tcPr>
          <w:p w14:paraId="5B0E18A8">
            <w:pPr>
              <w:pStyle w:val="13"/>
              <w:spacing w:before="115" w:line="220" w:lineRule="auto"/>
              <w:ind w:left="115"/>
            </w:pPr>
            <w:r>
              <w:rPr>
                <w:b/>
                <w:bCs/>
                <w:spacing w:val="-3"/>
              </w:rPr>
              <w:t>标的名称：气相色谱仪</w:t>
            </w:r>
          </w:p>
        </w:tc>
        <w:tc>
          <w:tcPr>
            <w:tcW w:w="959" w:type="dxa"/>
            <w:vAlign w:val="top"/>
          </w:tcPr>
          <w:p w14:paraId="00A01DB0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FDC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2B123DD2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140</w:t>
            </w:r>
          </w:p>
        </w:tc>
        <w:tc>
          <w:tcPr>
            <w:tcW w:w="3500" w:type="dxa"/>
            <w:vAlign w:val="top"/>
          </w:tcPr>
          <w:p w14:paraId="549A8C82">
            <w:pPr>
              <w:pStyle w:val="13"/>
              <w:spacing w:before="118" w:line="220" w:lineRule="auto"/>
              <w:ind w:left="130"/>
            </w:pPr>
            <w:r>
              <w:rPr>
                <w:spacing w:val="-6"/>
              </w:rPr>
              <w:t>1、工作条件</w:t>
            </w:r>
          </w:p>
        </w:tc>
        <w:tc>
          <w:tcPr>
            <w:tcW w:w="3491" w:type="dxa"/>
            <w:vAlign w:val="top"/>
          </w:tcPr>
          <w:p w14:paraId="0D181968">
            <w:pPr>
              <w:pStyle w:val="13"/>
              <w:spacing w:before="118" w:line="220" w:lineRule="auto"/>
              <w:ind w:left="132"/>
            </w:pPr>
            <w:r>
              <w:rPr>
                <w:spacing w:val="-6"/>
              </w:rPr>
              <w:t>1、工作条件</w:t>
            </w:r>
          </w:p>
        </w:tc>
        <w:tc>
          <w:tcPr>
            <w:tcW w:w="959" w:type="dxa"/>
            <w:vAlign w:val="top"/>
          </w:tcPr>
          <w:p w14:paraId="4D7B14C5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EF73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2EC6163D">
            <w:pPr>
              <w:pStyle w:val="13"/>
              <w:spacing w:before="273" w:line="241" w:lineRule="auto"/>
              <w:ind w:left="221"/>
            </w:pPr>
            <w:r>
              <w:rPr>
                <w:spacing w:val="-7"/>
              </w:rPr>
              <w:t>141</w:t>
            </w:r>
          </w:p>
        </w:tc>
        <w:tc>
          <w:tcPr>
            <w:tcW w:w="3500" w:type="dxa"/>
            <w:vAlign w:val="top"/>
          </w:tcPr>
          <w:p w14:paraId="1F1663E5">
            <w:pPr>
              <w:pStyle w:val="13"/>
              <w:spacing w:before="117" w:line="313" w:lineRule="auto"/>
              <w:ind w:left="117" w:right="1051" w:firstLine="15"/>
            </w:pPr>
            <w:r>
              <w:rPr>
                <w:spacing w:val="-4"/>
              </w:rPr>
              <w:t>●1.1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工作电压：220V</w:t>
            </w:r>
            <w:r>
              <w:t xml:space="preserve"> </w:t>
            </w:r>
            <w:r>
              <w:rPr>
                <w:spacing w:val="-2"/>
              </w:rPr>
              <w:t>50Hz/60Hz；</w:t>
            </w:r>
          </w:p>
        </w:tc>
        <w:tc>
          <w:tcPr>
            <w:tcW w:w="3491" w:type="dxa"/>
            <w:vAlign w:val="top"/>
          </w:tcPr>
          <w:p w14:paraId="6A9905FE">
            <w:pPr>
              <w:pStyle w:val="13"/>
              <w:spacing w:before="117" w:line="313" w:lineRule="auto"/>
              <w:ind w:left="119" w:right="1040" w:firstLine="15"/>
            </w:pPr>
            <w:r>
              <w:rPr>
                <w:spacing w:val="-4"/>
              </w:rPr>
              <w:t>●1.1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工作电压：220V</w:t>
            </w:r>
            <w:r>
              <w:t xml:space="preserve"> </w:t>
            </w:r>
            <w:r>
              <w:rPr>
                <w:spacing w:val="-2"/>
              </w:rPr>
              <w:t>50Hz/60Hz；</w:t>
            </w:r>
          </w:p>
        </w:tc>
        <w:tc>
          <w:tcPr>
            <w:tcW w:w="959" w:type="dxa"/>
            <w:vAlign w:val="top"/>
          </w:tcPr>
          <w:p w14:paraId="71F6E202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DABA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61C79DB">
            <w:pPr>
              <w:pStyle w:val="13"/>
              <w:spacing w:before="37" w:line="241" w:lineRule="auto"/>
              <w:ind w:left="221"/>
            </w:pPr>
            <w:r>
              <w:rPr>
                <w:spacing w:val="-7"/>
              </w:rPr>
              <w:t>142</w:t>
            </w:r>
          </w:p>
        </w:tc>
        <w:tc>
          <w:tcPr>
            <w:tcW w:w="3500" w:type="dxa"/>
            <w:vAlign w:val="top"/>
          </w:tcPr>
          <w:p w14:paraId="62A887CF">
            <w:pPr>
              <w:pStyle w:val="13"/>
              <w:spacing w:before="116" w:line="220" w:lineRule="auto"/>
              <w:ind w:left="132"/>
            </w:pPr>
            <w:r>
              <w:rPr>
                <w:spacing w:val="-4"/>
              </w:rPr>
              <w:t>●1.2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工作环境温度：4～35℃;</w:t>
            </w:r>
          </w:p>
        </w:tc>
        <w:tc>
          <w:tcPr>
            <w:tcW w:w="3491" w:type="dxa"/>
            <w:vAlign w:val="top"/>
          </w:tcPr>
          <w:p w14:paraId="6EA1AE0F">
            <w:pPr>
              <w:pStyle w:val="13"/>
              <w:spacing w:before="116" w:line="220" w:lineRule="auto"/>
              <w:ind w:left="135"/>
            </w:pPr>
            <w:r>
              <w:rPr>
                <w:spacing w:val="-5"/>
              </w:rPr>
              <w:t>●1.2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工作环境温度：4～35℃;</w:t>
            </w:r>
          </w:p>
        </w:tc>
        <w:tc>
          <w:tcPr>
            <w:tcW w:w="959" w:type="dxa"/>
            <w:vAlign w:val="top"/>
          </w:tcPr>
          <w:p w14:paraId="3F80BC1C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C551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2188FAA">
            <w:pPr>
              <w:pStyle w:val="13"/>
              <w:spacing w:before="37"/>
              <w:ind w:left="221"/>
            </w:pPr>
            <w:r>
              <w:rPr>
                <w:spacing w:val="-7"/>
              </w:rPr>
              <w:t>143</w:t>
            </w:r>
          </w:p>
        </w:tc>
        <w:tc>
          <w:tcPr>
            <w:tcW w:w="3500" w:type="dxa"/>
            <w:vAlign w:val="top"/>
          </w:tcPr>
          <w:p w14:paraId="58852E19">
            <w:pPr>
              <w:pStyle w:val="13"/>
              <w:spacing w:before="117" w:line="220" w:lineRule="auto"/>
              <w:ind w:left="132"/>
            </w:pPr>
            <w:r>
              <w:rPr>
                <w:spacing w:val="-3"/>
              </w:rPr>
              <w:t>●1.3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工作环境湿度：≤85%；</w:t>
            </w:r>
          </w:p>
        </w:tc>
        <w:tc>
          <w:tcPr>
            <w:tcW w:w="3491" w:type="dxa"/>
            <w:vAlign w:val="top"/>
          </w:tcPr>
          <w:p w14:paraId="076AF742">
            <w:pPr>
              <w:pStyle w:val="13"/>
              <w:spacing w:before="117" w:line="220" w:lineRule="auto"/>
              <w:ind w:left="135"/>
            </w:pPr>
            <w:r>
              <w:rPr>
                <w:spacing w:val="-3"/>
              </w:rPr>
              <w:t>●1.3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工作环境湿度：≤85%；</w:t>
            </w:r>
          </w:p>
        </w:tc>
        <w:tc>
          <w:tcPr>
            <w:tcW w:w="959" w:type="dxa"/>
            <w:vAlign w:val="top"/>
          </w:tcPr>
          <w:p w14:paraId="0813A3DC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05C0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D9F14CE">
            <w:pPr>
              <w:pStyle w:val="13"/>
              <w:spacing w:before="41" w:line="241" w:lineRule="auto"/>
              <w:ind w:left="221"/>
            </w:pPr>
            <w:r>
              <w:rPr>
                <w:spacing w:val="-7"/>
              </w:rPr>
              <w:t>144</w:t>
            </w:r>
          </w:p>
        </w:tc>
        <w:tc>
          <w:tcPr>
            <w:tcW w:w="3500" w:type="dxa"/>
            <w:vAlign w:val="top"/>
          </w:tcPr>
          <w:p w14:paraId="2C52F8A7">
            <w:pPr>
              <w:pStyle w:val="13"/>
              <w:spacing w:before="117" w:line="220" w:lineRule="auto"/>
              <w:ind w:left="115"/>
            </w:pPr>
            <w:r>
              <w:rPr>
                <w:spacing w:val="-2"/>
              </w:rPr>
              <w:t>2、快速加热和冷却的柱温箱</w:t>
            </w:r>
          </w:p>
        </w:tc>
        <w:tc>
          <w:tcPr>
            <w:tcW w:w="3491" w:type="dxa"/>
            <w:vAlign w:val="top"/>
          </w:tcPr>
          <w:p w14:paraId="36201E26">
            <w:pPr>
              <w:pStyle w:val="13"/>
              <w:spacing w:before="117" w:line="220" w:lineRule="auto"/>
              <w:ind w:left="117"/>
            </w:pPr>
            <w:r>
              <w:rPr>
                <w:spacing w:val="-2"/>
              </w:rPr>
              <w:t>2、快速加热和冷却的柱温箱</w:t>
            </w:r>
          </w:p>
        </w:tc>
        <w:tc>
          <w:tcPr>
            <w:tcW w:w="959" w:type="dxa"/>
            <w:vAlign w:val="top"/>
          </w:tcPr>
          <w:p w14:paraId="04C1FC85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A29C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56" w:type="dxa"/>
            <w:vAlign w:val="top"/>
          </w:tcPr>
          <w:p w14:paraId="58808407">
            <w:pPr>
              <w:spacing w:line="252" w:lineRule="auto"/>
              <w:rPr>
                <w:rFonts w:ascii="Arial"/>
                <w:sz w:val="21"/>
              </w:rPr>
            </w:pPr>
          </w:p>
          <w:p w14:paraId="23F79E17">
            <w:pPr>
              <w:spacing w:line="252" w:lineRule="auto"/>
              <w:rPr>
                <w:rFonts w:ascii="Arial"/>
                <w:sz w:val="21"/>
              </w:rPr>
            </w:pPr>
          </w:p>
          <w:p w14:paraId="45433B81">
            <w:pPr>
              <w:spacing w:line="252" w:lineRule="auto"/>
              <w:rPr>
                <w:rFonts w:ascii="Arial"/>
                <w:sz w:val="21"/>
              </w:rPr>
            </w:pPr>
          </w:p>
          <w:p w14:paraId="2B21589B">
            <w:pPr>
              <w:spacing w:line="252" w:lineRule="auto"/>
              <w:rPr>
                <w:rFonts w:ascii="Arial"/>
                <w:sz w:val="21"/>
              </w:rPr>
            </w:pPr>
          </w:p>
          <w:p w14:paraId="4CE6F376">
            <w:pPr>
              <w:spacing w:line="252" w:lineRule="auto"/>
              <w:rPr>
                <w:rFonts w:ascii="Arial"/>
                <w:sz w:val="21"/>
              </w:rPr>
            </w:pPr>
          </w:p>
          <w:p w14:paraId="2B46B351">
            <w:pPr>
              <w:spacing w:line="252" w:lineRule="auto"/>
              <w:rPr>
                <w:rFonts w:ascii="Arial"/>
                <w:sz w:val="21"/>
              </w:rPr>
            </w:pPr>
          </w:p>
          <w:p w14:paraId="379DF839">
            <w:pPr>
              <w:spacing w:line="252" w:lineRule="auto"/>
              <w:rPr>
                <w:rFonts w:ascii="Arial"/>
                <w:sz w:val="21"/>
              </w:rPr>
            </w:pPr>
          </w:p>
          <w:p w14:paraId="0C1AA607">
            <w:pPr>
              <w:spacing w:line="252" w:lineRule="auto"/>
              <w:rPr>
                <w:rFonts w:ascii="Arial"/>
                <w:sz w:val="21"/>
              </w:rPr>
            </w:pPr>
          </w:p>
          <w:p w14:paraId="0F2425B8">
            <w:pPr>
              <w:spacing w:line="252" w:lineRule="auto"/>
              <w:rPr>
                <w:rFonts w:ascii="Arial"/>
                <w:sz w:val="21"/>
              </w:rPr>
            </w:pPr>
          </w:p>
          <w:p w14:paraId="0B482420">
            <w:pPr>
              <w:spacing w:line="252" w:lineRule="auto"/>
              <w:rPr>
                <w:rFonts w:ascii="Arial"/>
                <w:sz w:val="21"/>
              </w:rPr>
            </w:pPr>
          </w:p>
          <w:p w14:paraId="672200C7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145</w:t>
            </w:r>
          </w:p>
        </w:tc>
        <w:tc>
          <w:tcPr>
            <w:tcW w:w="3500" w:type="dxa"/>
            <w:vAlign w:val="top"/>
          </w:tcPr>
          <w:p w14:paraId="368AE0C9">
            <w:pPr>
              <w:pStyle w:val="13"/>
              <w:spacing w:before="118" w:line="360" w:lineRule="auto"/>
              <w:ind w:left="111" w:right="41" w:firstLine="9"/>
              <w:jc w:val="both"/>
            </w:pPr>
            <w:r>
              <w:t>▲2.2.1程序升温阶数:20</w:t>
            </w:r>
            <w:r>
              <w:rPr>
                <w:spacing w:val="-40"/>
              </w:rPr>
              <w:t xml:space="preserve"> </w:t>
            </w:r>
            <w:r>
              <w:t>阶</w:t>
            </w:r>
            <w:r>
              <w:rPr>
                <w:spacing w:val="-53"/>
              </w:rPr>
              <w:t xml:space="preserve"> </w:t>
            </w:r>
            <w:r>
              <w:t>21</w:t>
            </w:r>
            <w:r>
              <w:rPr>
                <w:spacing w:val="-11"/>
              </w:rPr>
              <w:t>平台（可用降温程序</w:t>
            </w:r>
            <w:r>
              <w:rPr>
                <w:spacing w:val="-4"/>
              </w:rPr>
              <w:t>）；</w:t>
            </w:r>
            <w:r>
              <w:rPr>
                <w:spacing w:val="-11"/>
              </w:rPr>
              <w:t>升温速</w:t>
            </w:r>
            <w:r>
              <w:rPr>
                <w:spacing w:val="-2"/>
              </w:rPr>
              <w:t>率：±250℃/min</w:t>
            </w:r>
            <w:r>
              <w:rPr>
                <w:spacing w:val="-53"/>
                <w:w w:val="83"/>
              </w:rPr>
              <w:t>；</w:t>
            </w:r>
            <w:r>
              <w:rPr>
                <w:b/>
                <w:bCs/>
                <w:spacing w:val="-53"/>
                <w:w w:val="83"/>
              </w:rPr>
              <w:t>（</w:t>
            </w:r>
            <w:r>
              <w:rPr>
                <w:b/>
                <w:bCs/>
                <w:spacing w:val="-2"/>
              </w:rPr>
              <w:t>投标时提供</w:t>
            </w:r>
            <w:r>
              <w:rPr>
                <w:b/>
                <w:bCs/>
                <w:spacing w:val="-9"/>
              </w:rPr>
              <w:t>软件截图证明材料，加盖投标人</w:t>
            </w:r>
            <w:r>
              <w:rPr>
                <w:b/>
                <w:bCs/>
                <w:spacing w:val="-13"/>
              </w:rPr>
              <w:t>电子签章</w:t>
            </w:r>
            <w:r>
              <w:rPr>
                <w:b/>
                <w:bCs/>
                <w:spacing w:val="-52"/>
              </w:rPr>
              <w:t>）</w:t>
            </w:r>
            <w:r>
              <w:rPr>
                <w:spacing w:val="-52"/>
              </w:rPr>
              <w:t>；</w:t>
            </w:r>
            <w:r>
              <w:rPr>
                <w:spacing w:val="-13"/>
              </w:rPr>
              <w:t>冷却速度：从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450℃</w:t>
            </w:r>
            <w:r>
              <w:rPr>
                <w:spacing w:val="-10"/>
              </w:rPr>
              <w:t>降到</w:t>
            </w:r>
            <w:r>
              <w:rPr>
                <w:spacing w:val="-35"/>
              </w:rPr>
              <w:t xml:space="preserve"> </w:t>
            </w:r>
            <w:r>
              <w:rPr>
                <w:spacing w:val="-10"/>
              </w:rPr>
              <w:t>50℃约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7.5min；温度范围：</w:t>
            </w:r>
          </w:p>
          <w:p w14:paraId="37B5458D">
            <w:pPr>
              <w:pStyle w:val="13"/>
              <w:spacing w:line="344" w:lineRule="auto"/>
              <w:ind w:left="112" w:right="41" w:firstLine="3"/>
              <w:jc w:val="both"/>
            </w:pPr>
            <w:r>
              <w:rPr>
                <w:spacing w:val="-8"/>
              </w:rPr>
              <w:t>室温+10℃~420℃；控温准确性：</w:t>
            </w:r>
            <w:r>
              <w:rPr>
                <w:spacing w:val="-3"/>
              </w:rPr>
              <w:t>设定值（K）的±1%（可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0.01℃</w:t>
            </w:r>
            <w:r>
              <w:rPr>
                <w:spacing w:val="-10"/>
              </w:rPr>
              <w:t>校准</w:t>
            </w:r>
            <w:r>
              <w:rPr>
                <w:spacing w:val="-6"/>
              </w:rPr>
              <w:t>）；</w:t>
            </w:r>
            <w:r>
              <w:rPr>
                <w:spacing w:val="-10"/>
              </w:rPr>
              <w:t>具有柱箱温度的自动保</w:t>
            </w:r>
            <w:r>
              <w:rPr>
                <w:spacing w:val="-4"/>
              </w:rPr>
              <w:t>护功能；柱箱容积：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≥15.8 L。</w:t>
            </w:r>
            <w:r>
              <w:t xml:space="preserve"> </w:t>
            </w:r>
            <w:r>
              <w:rPr>
                <w:spacing w:val="-1"/>
              </w:rPr>
              <w:t>（投标时需要提供宣传彩页资</w:t>
            </w:r>
            <w:r>
              <w:rPr>
                <w:spacing w:val="-2"/>
              </w:rPr>
              <w:t>料证明，加盖投标人电子签章）</w:t>
            </w:r>
          </w:p>
        </w:tc>
        <w:tc>
          <w:tcPr>
            <w:tcW w:w="3491" w:type="dxa"/>
            <w:vAlign w:val="top"/>
          </w:tcPr>
          <w:p w14:paraId="3914593A">
            <w:pPr>
              <w:pStyle w:val="13"/>
              <w:spacing w:before="118" w:line="352" w:lineRule="auto"/>
              <w:ind w:left="113" w:right="42" w:firstLine="9"/>
            </w:pPr>
            <w:r>
              <w:t>▲2.2.1</w:t>
            </w:r>
            <w:r>
              <w:rPr>
                <w:spacing w:val="-58"/>
              </w:rPr>
              <w:t xml:space="preserve"> </w:t>
            </w:r>
            <w:r>
              <w:t>程序升温阶数:20</w:t>
            </w:r>
            <w:r>
              <w:rPr>
                <w:spacing w:val="-49"/>
              </w:rPr>
              <w:t xml:space="preserve"> </w:t>
            </w:r>
            <w:r>
              <w:t>阶21</w:t>
            </w:r>
            <w:r>
              <w:rPr>
                <w:spacing w:val="-11"/>
              </w:rPr>
              <w:t>平台（可用降温程序</w:t>
            </w:r>
            <w:r>
              <w:rPr>
                <w:spacing w:val="-4"/>
              </w:rPr>
              <w:t>）；</w:t>
            </w:r>
            <w:r>
              <w:rPr>
                <w:spacing w:val="-11"/>
              </w:rPr>
              <w:t>升温速</w:t>
            </w:r>
            <w:r>
              <w:rPr>
                <w:spacing w:val="-2"/>
              </w:rPr>
              <w:t>率：±250℃/min</w:t>
            </w:r>
            <w:r>
              <w:rPr>
                <w:spacing w:val="-51"/>
                <w:w w:val="80"/>
              </w:rPr>
              <w:t>；</w:t>
            </w:r>
            <w:r>
              <w:rPr>
                <w:b/>
                <w:bCs/>
                <w:spacing w:val="-51"/>
                <w:w w:val="80"/>
              </w:rPr>
              <w:t>（</w:t>
            </w:r>
            <w:r>
              <w:rPr>
                <w:b/>
                <w:bCs/>
                <w:spacing w:val="-2"/>
              </w:rPr>
              <w:t>已提供软件</w:t>
            </w:r>
            <w:r>
              <w:rPr>
                <w:b/>
                <w:bCs/>
                <w:spacing w:val="-10"/>
              </w:rPr>
              <w:t>截图证明材料，加盖投标人电子</w:t>
            </w:r>
            <w:r>
              <w:rPr>
                <w:b/>
                <w:bCs/>
                <w:spacing w:val="-7"/>
              </w:rPr>
              <w:t>签章</w:t>
            </w:r>
            <w:r>
              <w:rPr>
                <w:b/>
                <w:bCs/>
                <w:spacing w:val="-30"/>
              </w:rPr>
              <w:t>）</w:t>
            </w:r>
            <w:r>
              <w:rPr>
                <w:spacing w:val="-30"/>
              </w:rPr>
              <w:t>；</w:t>
            </w:r>
            <w:r>
              <w:rPr>
                <w:spacing w:val="-7"/>
              </w:rPr>
              <w:t>冷却速度：从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450℃降</w:t>
            </w:r>
            <w:r>
              <w:rPr>
                <w:spacing w:val="-3"/>
              </w:rPr>
              <w:t>到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50℃约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7.5min；温度范围：</w:t>
            </w:r>
            <w:r>
              <w:rPr>
                <w:spacing w:val="-9"/>
              </w:rPr>
              <w:t>室温+10℃~420℃；控温准确性：</w:t>
            </w:r>
            <w:r>
              <w:rPr>
                <w:spacing w:val="-4"/>
              </w:rPr>
              <w:t>设定值（K）的±1%（可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0.01℃</w:t>
            </w:r>
            <w:r>
              <w:rPr>
                <w:spacing w:val="-8"/>
              </w:rPr>
              <w:t>校准</w:t>
            </w:r>
            <w:r>
              <w:rPr>
                <w:spacing w:val="-21"/>
              </w:rPr>
              <w:t>）；</w:t>
            </w:r>
            <w:r>
              <w:rPr>
                <w:spacing w:val="-8"/>
              </w:rPr>
              <w:t>具有柱箱温度的自动保</w:t>
            </w:r>
            <w:r>
              <w:rPr>
                <w:spacing w:val="-4"/>
              </w:rPr>
              <w:t>护功能；柱箱容积：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≥15.8 L。</w:t>
            </w:r>
            <w:r>
              <w:t xml:space="preserve"> </w:t>
            </w:r>
            <w:r>
              <w:rPr>
                <w:spacing w:val="-7"/>
              </w:rPr>
              <w:t>（已提供宣传彩页资料证明，加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959" w:type="dxa"/>
            <w:vAlign w:val="top"/>
          </w:tcPr>
          <w:p w14:paraId="0C0D53D4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797A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1C46DC79">
            <w:pPr>
              <w:pStyle w:val="13"/>
              <w:spacing w:before="42"/>
              <w:ind w:left="221"/>
            </w:pPr>
            <w:r>
              <w:rPr>
                <w:spacing w:val="-7"/>
              </w:rPr>
              <w:t>146</w:t>
            </w:r>
          </w:p>
        </w:tc>
        <w:tc>
          <w:tcPr>
            <w:tcW w:w="3500" w:type="dxa"/>
            <w:vAlign w:val="top"/>
          </w:tcPr>
          <w:p w14:paraId="439F3E7F">
            <w:pPr>
              <w:pStyle w:val="13"/>
              <w:spacing w:before="121" w:line="220" w:lineRule="auto"/>
              <w:ind w:left="117"/>
            </w:pPr>
            <w:r>
              <w:rPr>
                <w:spacing w:val="-4"/>
              </w:rPr>
              <w:t>3、进样单元</w:t>
            </w:r>
          </w:p>
        </w:tc>
        <w:tc>
          <w:tcPr>
            <w:tcW w:w="3491" w:type="dxa"/>
            <w:vAlign w:val="top"/>
          </w:tcPr>
          <w:p w14:paraId="1CF87995">
            <w:pPr>
              <w:pStyle w:val="13"/>
              <w:spacing w:before="121" w:line="220" w:lineRule="auto"/>
              <w:ind w:left="119"/>
            </w:pPr>
            <w:r>
              <w:rPr>
                <w:spacing w:val="-4"/>
              </w:rPr>
              <w:t>3、进样单元</w:t>
            </w:r>
          </w:p>
        </w:tc>
        <w:tc>
          <w:tcPr>
            <w:tcW w:w="959" w:type="dxa"/>
            <w:vAlign w:val="top"/>
          </w:tcPr>
          <w:p w14:paraId="3912084D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BF38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0BACBF6">
            <w:pPr>
              <w:pStyle w:val="13"/>
              <w:spacing w:before="273"/>
              <w:ind w:left="221"/>
            </w:pPr>
            <w:r>
              <w:rPr>
                <w:spacing w:val="-7"/>
              </w:rPr>
              <w:t>147</w:t>
            </w:r>
          </w:p>
        </w:tc>
        <w:tc>
          <w:tcPr>
            <w:tcW w:w="3500" w:type="dxa"/>
            <w:vAlign w:val="top"/>
          </w:tcPr>
          <w:p w14:paraId="4450174F">
            <w:pPr>
              <w:pStyle w:val="13"/>
              <w:spacing w:before="118" w:line="312" w:lineRule="auto"/>
              <w:ind w:left="113" w:right="711" w:firstLine="19"/>
            </w:pPr>
            <w:r>
              <w:rPr>
                <w:spacing w:val="10"/>
              </w:rPr>
              <w:t>●3.1压力设定范围：0~</w:t>
            </w:r>
            <w:r>
              <w:t xml:space="preserve"> </w:t>
            </w:r>
            <w:r>
              <w:rPr>
                <w:spacing w:val="-2"/>
              </w:rPr>
              <w:t>970kPa；</w:t>
            </w:r>
          </w:p>
        </w:tc>
        <w:tc>
          <w:tcPr>
            <w:tcW w:w="3491" w:type="dxa"/>
            <w:vAlign w:val="top"/>
          </w:tcPr>
          <w:p w14:paraId="4E33CC1B">
            <w:pPr>
              <w:pStyle w:val="13"/>
              <w:spacing w:before="118" w:line="312" w:lineRule="auto"/>
              <w:ind w:left="115" w:right="699" w:firstLine="19"/>
            </w:pPr>
            <w:r>
              <w:rPr>
                <w:spacing w:val="4"/>
              </w:rPr>
              <w:t>●3.1压力设定范围：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0~</w:t>
            </w:r>
            <w:r>
              <w:t xml:space="preserve"> </w:t>
            </w:r>
            <w:r>
              <w:rPr>
                <w:spacing w:val="-2"/>
              </w:rPr>
              <w:t>970kPa；</w:t>
            </w:r>
          </w:p>
        </w:tc>
        <w:tc>
          <w:tcPr>
            <w:tcW w:w="959" w:type="dxa"/>
            <w:vAlign w:val="top"/>
          </w:tcPr>
          <w:p w14:paraId="38BA4D67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17ED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46F68F70">
            <w:pPr>
              <w:pStyle w:val="13"/>
              <w:spacing w:before="276"/>
              <w:ind w:left="221"/>
            </w:pPr>
            <w:r>
              <w:rPr>
                <w:spacing w:val="-7"/>
              </w:rPr>
              <w:t>148</w:t>
            </w:r>
          </w:p>
        </w:tc>
        <w:tc>
          <w:tcPr>
            <w:tcW w:w="3500" w:type="dxa"/>
            <w:vAlign w:val="top"/>
          </w:tcPr>
          <w:p w14:paraId="1F3B2E7A">
            <w:pPr>
              <w:pStyle w:val="13"/>
              <w:spacing w:before="119" w:line="220" w:lineRule="auto"/>
              <w:ind w:left="120"/>
            </w:pPr>
            <w:r>
              <w:rPr>
                <w:spacing w:val="-1"/>
              </w:rPr>
              <w:t>▲3.2升压比率设定范围：</w:t>
            </w:r>
          </w:p>
          <w:p w14:paraId="7CE3EF58">
            <w:pPr>
              <w:pStyle w:val="13"/>
              <w:spacing w:before="183" w:line="220" w:lineRule="auto"/>
              <w:ind w:left="110"/>
            </w:pPr>
            <w:r>
              <w:rPr>
                <w:spacing w:val="-5"/>
              </w:rPr>
              <w:t>-400～400kPa/min</w:t>
            </w:r>
            <w:r>
              <w:rPr>
                <w:spacing w:val="-7"/>
              </w:rPr>
              <w:t>；（</w:t>
            </w:r>
            <w:r>
              <w:rPr>
                <w:spacing w:val="-5"/>
              </w:rPr>
              <w:t>投标时提</w:t>
            </w:r>
          </w:p>
        </w:tc>
        <w:tc>
          <w:tcPr>
            <w:tcW w:w="3491" w:type="dxa"/>
            <w:vAlign w:val="top"/>
          </w:tcPr>
          <w:p w14:paraId="4D993A11">
            <w:pPr>
              <w:pStyle w:val="13"/>
              <w:spacing w:before="119" w:line="220" w:lineRule="auto"/>
              <w:ind w:left="123"/>
            </w:pPr>
            <w:r>
              <w:rPr>
                <w:spacing w:val="-1"/>
              </w:rPr>
              <w:t>▲3.2升压比率设定范围：</w:t>
            </w:r>
          </w:p>
          <w:p w14:paraId="0D3678C7">
            <w:pPr>
              <w:pStyle w:val="13"/>
              <w:spacing w:before="182" w:line="219" w:lineRule="auto"/>
              <w:ind w:left="112"/>
            </w:pPr>
            <w:r>
              <w:rPr>
                <w:spacing w:val="1"/>
              </w:rPr>
              <w:t>-400～400</w:t>
            </w:r>
            <w:r>
              <w:t>kPa</w:t>
            </w:r>
            <w:r>
              <w:rPr>
                <w:spacing w:val="1"/>
              </w:rPr>
              <w:t>/</w:t>
            </w:r>
            <w:r>
              <w:t>min</w:t>
            </w:r>
            <w:r>
              <w:rPr>
                <w:spacing w:val="-60"/>
                <w:w w:val="93"/>
              </w:rPr>
              <w:t>；</w:t>
            </w:r>
            <w:r>
              <w:rPr>
                <w:b/>
                <w:bCs/>
                <w:spacing w:val="-60"/>
                <w:w w:val="93"/>
              </w:rPr>
              <w:t>（</w:t>
            </w:r>
            <w:r>
              <w:rPr>
                <w:b/>
                <w:bCs/>
                <w:spacing w:val="1"/>
              </w:rPr>
              <w:t>已提供软</w:t>
            </w:r>
          </w:p>
        </w:tc>
        <w:tc>
          <w:tcPr>
            <w:tcW w:w="959" w:type="dxa"/>
            <w:vAlign w:val="top"/>
          </w:tcPr>
          <w:p w14:paraId="7FC3CDBC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0600871E">
      <w:pPr>
        <w:pStyle w:val="3"/>
      </w:pPr>
    </w:p>
    <w:p w14:paraId="2B8A76D6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1E94F68F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4F471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4106C687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4EE2A6AC">
            <w:pPr>
              <w:pStyle w:val="13"/>
              <w:spacing w:before="121" w:line="313" w:lineRule="auto"/>
              <w:ind w:left="113" w:right="105" w:hanging="1"/>
            </w:pPr>
            <w:r>
              <w:rPr>
                <w:b/>
                <w:bCs/>
                <w:spacing w:val="-9"/>
              </w:rPr>
              <w:t>供软件截图证明材料，加盖投标</w:t>
            </w:r>
            <w:r>
              <w:rPr>
                <w:b/>
                <w:bCs/>
                <w:spacing w:val="-6"/>
              </w:rPr>
              <w:t>人电子签章）</w:t>
            </w:r>
          </w:p>
        </w:tc>
        <w:tc>
          <w:tcPr>
            <w:tcW w:w="3491" w:type="dxa"/>
            <w:vAlign w:val="top"/>
          </w:tcPr>
          <w:p w14:paraId="3A3DC10E">
            <w:pPr>
              <w:pStyle w:val="13"/>
              <w:spacing w:before="121" w:line="313" w:lineRule="auto"/>
              <w:ind w:left="114" w:right="105" w:hanging="1"/>
            </w:pPr>
            <w:r>
              <w:rPr>
                <w:b/>
                <w:bCs/>
                <w:spacing w:val="-10"/>
              </w:rPr>
              <w:t>件截图证明材料，加盖投标人电</w:t>
            </w:r>
            <w:r>
              <w:rPr>
                <w:b/>
                <w:bCs/>
                <w:spacing w:val="-5"/>
              </w:rPr>
              <w:t>子签章）</w:t>
            </w:r>
          </w:p>
        </w:tc>
        <w:tc>
          <w:tcPr>
            <w:tcW w:w="959" w:type="dxa"/>
            <w:vAlign w:val="top"/>
          </w:tcPr>
          <w:p w14:paraId="4303DB29">
            <w:pPr>
              <w:rPr>
                <w:rFonts w:ascii="Arial"/>
                <w:sz w:val="21"/>
              </w:rPr>
            </w:pPr>
          </w:p>
        </w:tc>
      </w:tr>
      <w:tr w14:paraId="4D1E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51E0312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149</w:t>
            </w:r>
          </w:p>
        </w:tc>
        <w:tc>
          <w:tcPr>
            <w:tcW w:w="3500" w:type="dxa"/>
            <w:vAlign w:val="top"/>
          </w:tcPr>
          <w:p w14:paraId="50C0A0FC">
            <w:pPr>
              <w:pStyle w:val="13"/>
              <w:spacing w:before="115" w:line="220" w:lineRule="auto"/>
              <w:ind w:left="132"/>
            </w:pPr>
            <w:r>
              <w:rPr>
                <w:spacing w:val="-6"/>
              </w:rPr>
              <w:t>●3.3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程序段数:7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段；</w:t>
            </w:r>
          </w:p>
        </w:tc>
        <w:tc>
          <w:tcPr>
            <w:tcW w:w="3491" w:type="dxa"/>
            <w:vAlign w:val="top"/>
          </w:tcPr>
          <w:p w14:paraId="0B08E831">
            <w:pPr>
              <w:pStyle w:val="13"/>
              <w:spacing w:before="115" w:line="220" w:lineRule="auto"/>
              <w:ind w:left="135"/>
            </w:pPr>
            <w:r>
              <w:rPr>
                <w:spacing w:val="-6"/>
              </w:rPr>
              <w:t>●3.3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程序段数:7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段；</w:t>
            </w:r>
          </w:p>
        </w:tc>
        <w:tc>
          <w:tcPr>
            <w:tcW w:w="959" w:type="dxa"/>
            <w:vAlign w:val="top"/>
          </w:tcPr>
          <w:p w14:paraId="16C798F9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95B2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59B1DF68">
            <w:pPr>
              <w:spacing w:line="426" w:lineRule="auto"/>
              <w:rPr>
                <w:rFonts w:ascii="Arial"/>
                <w:sz w:val="21"/>
              </w:rPr>
            </w:pPr>
          </w:p>
          <w:p w14:paraId="57519F8A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150</w:t>
            </w:r>
          </w:p>
        </w:tc>
        <w:tc>
          <w:tcPr>
            <w:tcW w:w="3500" w:type="dxa"/>
            <w:vAlign w:val="top"/>
          </w:tcPr>
          <w:p w14:paraId="25833CA9">
            <w:pPr>
              <w:pStyle w:val="13"/>
              <w:spacing w:before="116" w:line="220" w:lineRule="auto"/>
              <w:ind w:left="120"/>
            </w:pPr>
            <w:r>
              <w:rPr>
                <w:spacing w:val="5"/>
              </w:rPr>
              <w:t>▲3.4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分流比设定范围：0~</w:t>
            </w:r>
          </w:p>
          <w:p w14:paraId="0C93C1A2">
            <w:pPr>
              <w:pStyle w:val="13"/>
              <w:spacing w:before="181" w:line="313" w:lineRule="auto"/>
              <w:ind w:left="134" w:right="37" w:hanging="21"/>
            </w:pPr>
            <w:r>
              <w:rPr>
                <w:spacing w:val="2"/>
              </w:rPr>
              <w:t>9000</w:t>
            </w:r>
            <w:r>
              <w:rPr>
                <w:spacing w:val="-55"/>
                <w:w w:val="86"/>
              </w:rPr>
              <w:t>；</w:t>
            </w:r>
            <w:r>
              <w:rPr>
                <w:b/>
                <w:bCs/>
                <w:spacing w:val="-55"/>
                <w:w w:val="86"/>
              </w:rPr>
              <w:t>（</w:t>
            </w:r>
            <w:r>
              <w:rPr>
                <w:b/>
                <w:bCs/>
                <w:spacing w:val="2"/>
              </w:rPr>
              <w:t>投标时提供软件截图证</w:t>
            </w:r>
            <w:r>
              <w:rPr>
                <w:b/>
                <w:bCs/>
                <w:spacing w:val="-6"/>
              </w:rPr>
              <w:t>明材料，加盖投标人电子签章）</w:t>
            </w:r>
          </w:p>
        </w:tc>
        <w:tc>
          <w:tcPr>
            <w:tcW w:w="3491" w:type="dxa"/>
            <w:vAlign w:val="top"/>
          </w:tcPr>
          <w:p w14:paraId="437F5C64">
            <w:pPr>
              <w:pStyle w:val="13"/>
              <w:spacing w:before="116" w:line="220" w:lineRule="auto"/>
              <w:ind w:left="123"/>
            </w:pPr>
            <w:r>
              <w:rPr>
                <w:spacing w:val="5"/>
              </w:rPr>
              <w:t>▲3.4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分流比设定范围：0~</w:t>
            </w:r>
          </w:p>
          <w:p w14:paraId="6B9BE322">
            <w:pPr>
              <w:pStyle w:val="13"/>
              <w:spacing w:before="181" w:line="313" w:lineRule="auto"/>
              <w:ind w:left="114" w:right="129"/>
            </w:pPr>
            <w:r>
              <w:rPr>
                <w:spacing w:val="2"/>
              </w:rPr>
              <w:t>9000</w:t>
            </w:r>
            <w:r>
              <w:rPr>
                <w:spacing w:val="-55"/>
                <w:w w:val="86"/>
              </w:rPr>
              <w:t>；</w:t>
            </w:r>
            <w:r>
              <w:rPr>
                <w:b/>
                <w:bCs/>
                <w:spacing w:val="-55"/>
                <w:w w:val="86"/>
              </w:rPr>
              <w:t>（</w:t>
            </w:r>
            <w:r>
              <w:rPr>
                <w:b/>
                <w:bCs/>
                <w:spacing w:val="2"/>
              </w:rPr>
              <w:t>已提供软件截图证明材</w:t>
            </w:r>
            <w:r>
              <w:rPr>
                <w:b/>
                <w:bCs/>
                <w:spacing w:val="-3"/>
              </w:rPr>
              <w:t>料，加盖投标人电子签章）</w:t>
            </w:r>
          </w:p>
        </w:tc>
        <w:tc>
          <w:tcPr>
            <w:tcW w:w="959" w:type="dxa"/>
            <w:vAlign w:val="top"/>
          </w:tcPr>
          <w:p w14:paraId="238D3896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E4AB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756" w:type="dxa"/>
            <w:vAlign w:val="top"/>
          </w:tcPr>
          <w:p w14:paraId="448C1697">
            <w:pPr>
              <w:spacing w:line="260" w:lineRule="auto"/>
              <w:rPr>
                <w:rFonts w:ascii="Arial"/>
                <w:sz w:val="21"/>
              </w:rPr>
            </w:pPr>
          </w:p>
          <w:p w14:paraId="3B6CD406">
            <w:pPr>
              <w:spacing w:line="260" w:lineRule="auto"/>
              <w:rPr>
                <w:rFonts w:ascii="Arial"/>
                <w:sz w:val="21"/>
              </w:rPr>
            </w:pPr>
          </w:p>
          <w:p w14:paraId="13E793AC">
            <w:pPr>
              <w:spacing w:line="260" w:lineRule="auto"/>
              <w:rPr>
                <w:rFonts w:ascii="Arial"/>
                <w:sz w:val="21"/>
              </w:rPr>
            </w:pPr>
          </w:p>
          <w:p w14:paraId="19C2EAF5">
            <w:pPr>
              <w:spacing w:line="260" w:lineRule="auto"/>
              <w:rPr>
                <w:rFonts w:ascii="Arial"/>
                <w:sz w:val="21"/>
              </w:rPr>
            </w:pPr>
          </w:p>
          <w:p w14:paraId="7B0AD8D3">
            <w:pPr>
              <w:spacing w:line="261" w:lineRule="auto"/>
              <w:rPr>
                <w:rFonts w:ascii="Arial"/>
                <w:sz w:val="21"/>
              </w:rPr>
            </w:pPr>
          </w:p>
          <w:p w14:paraId="75AAD99B">
            <w:pPr>
              <w:spacing w:line="261" w:lineRule="auto"/>
              <w:rPr>
                <w:rFonts w:ascii="Arial"/>
                <w:sz w:val="21"/>
              </w:rPr>
            </w:pPr>
          </w:p>
          <w:p w14:paraId="5094B9BD">
            <w:pPr>
              <w:spacing w:line="261" w:lineRule="auto"/>
              <w:rPr>
                <w:rFonts w:ascii="Arial"/>
                <w:sz w:val="21"/>
              </w:rPr>
            </w:pPr>
          </w:p>
          <w:p w14:paraId="62ED102F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151</w:t>
            </w:r>
          </w:p>
        </w:tc>
        <w:tc>
          <w:tcPr>
            <w:tcW w:w="3500" w:type="dxa"/>
            <w:vAlign w:val="top"/>
          </w:tcPr>
          <w:p w14:paraId="3DCD58E7">
            <w:pPr>
              <w:pStyle w:val="13"/>
              <w:spacing w:before="114" w:line="350" w:lineRule="auto"/>
              <w:ind w:left="109" w:right="103" w:firstLine="11"/>
            </w:pPr>
            <w:r>
              <w:rPr>
                <w:spacing w:val="-2"/>
              </w:rPr>
              <w:t>▲3.5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最多可同时安装三个独立</w:t>
            </w:r>
            <w:r>
              <w:rPr>
                <w:spacing w:val="-6"/>
              </w:rPr>
              <w:t>控温的进样单元，由先进的电子</w:t>
            </w:r>
            <w:r>
              <w:rPr>
                <w:spacing w:val="-4"/>
              </w:rPr>
              <w:t>流量控制系统控制（AFC</w:t>
            </w:r>
            <w:r>
              <w:rPr>
                <w:spacing w:val="-61"/>
                <w:w w:val="95"/>
              </w:rPr>
              <w:t>）；</w:t>
            </w:r>
            <w:r>
              <w:rPr>
                <w:spacing w:val="-4"/>
              </w:rPr>
              <w:t>支持</w:t>
            </w:r>
            <w:r>
              <w:rPr>
                <w:spacing w:val="-6"/>
              </w:rPr>
              <w:t>恒压，程序增加流速，程序升压</w:t>
            </w:r>
            <w:r>
              <w:rPr>
                <w:spacing w:val="-1"/>
              </w:rPr>
              <w:t>及压力脉冲等操作模式以及独</w:t>
            </w:r>
            <w:r>
              <w:rPr>
                <w:spacing w:val="-6"/>
              </w:rPr>
              <w:t>特的恒线速度控制功能；最高温</w:t>
            </w:r>
            <w:r>
              <w:rPr>
                <w:spacing w:val="-2"/>
              </w:rPr>
              <w:t>度：≥420℃</w:t>
            </w:r>
            <w:r>
              <w:rPr>
                <w:spacing w:val="-52"/>
                <w:w w:val="81"/>
              </w:rPr>
              <w:t>；</w:t>
            </w:r>
            <w:r>
              <w:rPr>
                <w:b/>
                <w:bCs/>
                <w:spacing w:val="-52"/>
                <w:w w:val="81"/>
              </w:rPr>
              <w:t>（</w:t>
            </w:r>
            <w:r>
              <w:rPr>
                <w:b/>
                <w:bCs/>
                <w:spacing w:val="-2"/>
              </w:rPr>
              <w:t>投标时提供软件</w:t>
            </w:r>
            <w:r>
              <w:rPr>
                <w:b/>
                <w:bCs/>
                <w:spacing w:val="-7"/>
              </w:rPr>
              <w:t>截图</w:t>
            </w:r>
            <w:r>
              <w:rPr>
                <w:spacing w:val="-7"/>
              </w:rPr>
              <w:t>证明材料，加盖投</w:t>
            </w:r>
            <w:r>
              <w:rPr>
                <w:b/>
                <w:bCs/>
                <w:spacing w:val="-7"/>
              </w:rPr>
              <w:t>标人电子签章）</w:t>
            </w:r>
          </w:p>
        </w:tc>
        <w:tc>
          <w:tcPr>
            <w:tcW w:w="3491" w:type="dxa"/>
            <w:vAlign w:val="top"/>
          </w:tcPr>
          <w:p w14:paraId="34DA8F5E">
            <w:pPr>
              <w:pStyle w:val="13"/>
              <w:spacing w:before="124" w:line="360" w:lineRule="auto"/>
              <w:ind w:left="112" w:right="25" w:firstLine="11"/>
            </w:pPr>
            <w:r>
              <w:rPr>
                <w:spacing w:val="1"/>
              </w:rPr>
              <w:t>▲3.5最多可同时安装三个独立</w:t>
            </w:r>
            <w:r>
              <w:rPr>
                <w:spacing w:val="-7"/>
              </w:rPr>
              <w:t>控温的进样单元，由先进的电子</w:t>
            </w:r>
            <w:r>
              <w:rPr>
                <w:spacing w:val="-5"/>
              </w:rPr>
              <w:t>流量控制系统控制（AFC</w:t>
            </w:r>
            <w:r>
              <w:rPr>
                <w:spacing w:val="-61"/>
                <w:w w:val="95"/>
              </w:rPr>
              <w:t>）；</w:t>
            </w:r>
            <w:r>
              <w:rPr>
                <w:spacing w:val="-5"/>
              </w:rPr>
              <w:t>支持</w:t>
            </w:r>
            <w:r>
              <w:rPr>
                <w:spacing w:val="-7"/>
              </w:rPr>
              <w:t>恒压，程序增加流速，程序升压</w:t>
            </w:r>
            <w:r>
              <w:rPr>
                <w:spacing w:val="-1"/>
              </w:rPr>
              <w:t>及压力脉冲等操作模式以及独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特的恒线速度控制功能；最高温</w:t>
            </w:r>
            <w:r>
              <w:rPr>
                <w:spacing w:val="-3"/>
              </w:rPr>
              <w:t>度：420℃</w:t>
            </w:r>
            <w:r>
              <w:rPr>
                <w:spacing w:val="-52"/>
                <w:w w:val="81"/>
              </w:rPr>
              <w:t>；</w:t>
            </w:r>
            <w:r>
              <w:rPr>
                <w:b/>
                <w:bCs/>
                <w:spacing w:val="-52"/>
                <w:w w:val="81"/>
              </w:rPr>
              <w:t>（</w:t>
            </w:r>
            <w:r>
              <w:rPr>
                <w:b/>
                <w:bCs/>
                <w:spacing w:val="-3"/>
              </w:rPr>
              <w:t>已提供软件截图证</w:t>
            </w:r>
            <w:r>
              <w:rPr>
                <w:b/>
                <w:bCs/>
                <w:spacing w:val="-4"/>
              </w:rPr>
              <w:t>明材料，加盖投标人电子签章）</w:t>
            </w:r>
          </w:p>
        </w:tc>
        <w:tc>
          <w:tcPr>
            <w:tcW w:w="959" w:type="dxa"/>
            <w:vAlign w:val="top"/>
          </w:tcPr>
          <w:p w14:paraId="5CFD0A20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8BBE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5D6E4A12">
            <w:pPr>
              <w:pStyle w:val="13"/>
              <w:spacing w:before="273"/>
              <w:ind w:left="221"/>
            </w:pPr>
            <w:r>
              <w:rPr>
                <w:spacing w:val="-7"/>
              </w:rPr>
              <w:t>152</w:t>
            </w:r>
          </w:p>
        </w:tc>
        <w:tc>
          <w:tcPr>
            <w:tcW w:w="3500" w:type="dxa"/>
            <w:vAlign w:val="top"/>
          </w:tcPr>
          <w:p w14:paraId="15460DBC">
            <w:pPr>
              <w:pStyle w:val="13"/>
              <w:spacing w:before="118" w:line="312" w:lineRule="auto"/>
              <w:ind w:left="147" w:right="211" w:hanging="15"/>
            </w:pPr>
            <w:r>
              <w:rPr>
                <w:spacing w:val="-3"/>
              </w:rPr>
              <w:t>●3.6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分流/无分流毛细管进样</w:t>
            </w:r>
            <w:r>
              <w:rPr>
                <w:spacing w:val="-26"/>
              </w:rPr>
              <w:t>口；</w:t>
            </w:r>
          </w:p>
        </w:tc>
        <w:tc>
          <w:tcPr>
            <w:tcW w:w="3491" w:type="dxa"/>
            <w:vAlign w:val="top"/>
          </w:tcPr>
          <w:p w14:paraId="5A1E9EF2">
            <w:pPr>
              <w:pStyle w:val="13"/>
              <w:spacing w:before="118" w:line="312" w:lineRule="auto"/>
              <w:ind w:left="150" w:right="200" w:hanging="15"/>
            </w:pPr>
            <w:r>
              <w:rPr>
                <w:spacing w:val="-3"/>
              </w:rPr>
              <w:t>●3.6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分流/无分流毛细管进样</w:t>
            </w:r>
            <w:r>
              <w:rPr>
                <w:spacing w:val="-26"/>
              </w:rPr>
              <w:t>口；</w:t>
            </w:r>
          </w:p>
        </w:tc>
        <w:tc>
          <w:tcPr>
            <w:tcW w:w="959" w:type="dxa"/>
            <w:vAlign w:val="top"/>
          </w:tcPr>
          <w:p w14:paraId="78A7BA85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E8BF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0C667CF3">
            <w:pPr>
              <w:spacing w:line="426" w:lineRule="auto"/>
              <w:rPr>
                <w:rFonts w:ascii="Arial"/>
                <w:sz w:val="21"/>
              </w:rPr>
            </w:pPr>
          </w:p>
          <w:p w14:paraId="4C00D35C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153</w:t>
            </w:r>
          </w:p>
        </w:tc>
        <w:tc>
          <w:tcPr>
            <w:tcW w:w="3500" w:type="dxa"/>
            <w:vAlign w:val="top"/>
          </w:tcPr>
          <w:p w14:paraId="04BD53E9">
            <w:pPr>
              <w:pStyle w:val="13"/>
              <w:spacing w:before="118" w:line="328" w:lineRule="auto"/>
              <w:ind w:left="113" w:right="105" w:firstLine="19"/>
            </w:pPr>
            <w:r>
              <w:rPr>
                <w:spacing w:val="-4"/>
              </w:rPr>
              <w:t>●3.7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压力、流量和分流比可通</w:t>
            </w:r>
            <w:r>
              <w:rPr>
                <w:spacing w:val="-1"/>
              </w:rPr>
              <w:t>过先进的流量控制系统进行数</w:t>
            </w:r>
            <w:r>
              <w:rPr>
                <w:spacing w:val="-11"/>
              </w:rPr>
              <w:t>字化设定；</w:t>
            </w:r>
          </w:p>
        </w:tc>
        <w:tc>
          <w:tcPr>
            <w:tcW w:w="3491" w:type="dxa"/>
            <w:vAlign w:val="top"/>
          </w:tcPr>
          <w:p w14:paraId="0938315D">
            <w:pPr>
              <w:pStyle w:val="13"/>
              <w:spacing w:before="118" w:line="328" w:lineRule="auto"/>
              <w:ind w:left="115" w:right="106" w:firstLine="19"/>
            </w:pPr>
            <w:r>
              <w:t>●3.7压力、流量和分流比可通</w:t>
            </w:r>
            <w:r>
              <w:rPr>
                <w:spacing w:val="-1"/>
              </w:rPr>
              <w:t>过先进的流量控制系统进行数</w:t>
            </w:r>
            <w:r>
              <w:rPr>
                <w:spacing w:val="-11"/>
              </w:rPr>
              <w:t>字化设定；</w:t>
            </w:r>
          </w:p>
        </w:tc>
        <w:tc>
          <w:tcPr>
            <w:tcW w:w="959" w:type="dxa"/>
            <w:vAlign w:val="top"/>
          </w:tcPr>
          <w:p w14:paraId="74BD2515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C00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56" w:type="dxa"/>
            <w:vAlign w:val="top"/>
          </w:tcPr>
          <w:p w14:paraId="6208831F">
            <w:pPr>
              <w:spacing w:line="330" w:lineRule="auto"/>
              <w:rPr>
                <w:rFonts w:ascii="Arial"/>
                <w:sz w:val="21"/>
              </w:rPr>
            </w:pPr>
          </w:p>
          <w:p w14:paraId="4FB5A296">
            <w:pPr>
              <w:spacing w:line="331" w:lineRule="auto"/>
              <w:rPr>
                <w:rFonts w:ascii="Arial"/>
                <w:sz w:val="21"/>
              </w:rPr>
            </w:pPr>
          </w:p>
          <w:p w14:paraId="38712F8A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154</w:t>
            </w:r>
          </w:p>
        </w:tc>
        <w:tc>
          <w:tcPr>
            <w:tcW w:w="3500" w:type="dxa"/>
            <w:vAlign w:val="top"/>
          </w:tcPr>
          <w:p w14:paraId="44C19D77">
            <w:pPr>
              <w:pStyle w:val="13"/>
              <w:spacing w:before="119" w:line="220" w:lineRule="auto"/>
              <w:ind w:left="120"/>
            </w:pPr>
            <w:r>
              <w:rPr>
                <w:spacing w:val="5"/>
              </w:rPr>
              <w:t>▲3.8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全流量设定范围：0~</w:t>
            </w:r>
          </w:p>
          <w:p w14:paraId="49A60E06">
            <w:pPr>
              <w:pStyle w:val="13"/>
              <w:spacing w:before="182" w:line="328" w:lineRule="auto"/>
              <w:ind w:left="111" w:right="106" w:firstLine="18"/>
            </w:pPr>
            <w:r>
              <w:rPr>
                <w:spacing w:val="-9"/>
              </w:rPr>
              <w:t>1200ml/min。（投标时提供软件</w:t>
            </w:r>
            <w:r>
              <w:rPr>
                <w:spacing w:val="-6"/>
              </w:rPr>
              <w:t>截图证明材料，加盖投标人电子签章）</w:t>
            </w:r>
          </w:p>
        </w:tc>
        <w:tc>
          <w:tcPr>
            <w:tcW w:w="3491" w:type="dxa"/>
            <w:vAlign w:val="top"/>
          </w:tcPr>
          <w:p w14:paraId="592F490A">
            <w:pPr>
              <w:pStyle w:val="13"/>
              <w:spacing w:before="119" w:line="220" w:lineRule="auto"/>
              <w:ind w:left="123"/>
            </w:pPr>
            <w:r>
              <w:rPr>
                <w:spacing w:val="5"/>
              </w:rPr>
              <w:t>▲3.8全流量设定范围：</w:t>
            </w:r>
            <w:r>
              <w:rPr>
                <w:spacing w:val="-48"/>
              </w:rPr>
              <w:t xml:space="preserve"> </w:t>
            </w:r>
            <w:r>
              <w:rPr>
                <w:spacing w:val="5"/>
              </w:rPr>
              <w:t>0~</w:t>
            </w:r>
          </w:p>
          <w:p w14:paraId="3650BA92">
            <w:pPr>
              <w:pStyle w:val="13"/>
              <w:spacing w:before="182" w:line="328" w:lineRule="auto"/>
              <w:ind w:left="114" w:right="131" w:firstLine="17"/>
            </w:pPr>
            <w:r>
              <w:rPr>
                <w:spacing w:val="-9"/>
              </w:rPr>
              <w:t>1200ml/min。</w:t>
            </w:r>
            <w:r>
              <w:rPr>
                <w:b/>
                <w:bCs/>
                <w:spacing w:val="-9"/>
              </w:rPr>
              <w:t>（已提供软件截图</w:t>
            </w:r>
            <w:r>
              <w:rPr>
                <w:b/>
                <w:bCs/>
                <w:spacing w:val="-3"/>
              </w:rPr>
              <w:t>证明材料，加盖投标人电子签</w:t>
            </w:r>
            <w:r>
              <w:rPr>
                <w:b/>
                <w:bCs/>
                <w:spacing w:val="-9"/>
              </w:rPr>
              <w:t>章）</w:t>
            </w:r>
          </w:p>
        </w:tc>
        <w:tc>
          <w:tcPr>
            <w:tcW w:w="959" w:type="dxa"/>
            <w:vAlign w:val="top"/>
          </w:tcPr>
          <w:p w14:paraId="2A35688A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B348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49FD74F8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155</w:t>
            </w:r>
          </w:p>
        </w:tc>
        <w:tc>
          <w:tcPr>
            <w:tcW w:w="3500" w:type="dxa"/>
            <w:vAlign w:val="top"/>
          </w:tcPr>
          <w:p w14:paraId="780339C3">
            <w:pPr>
              <w:pStyle w:val="13"/>
              <w:spacing w:before="119" w:line="220" w:lineRule="auto"/>
              <w:ind w:left="111"/>
            </w:pPr>
            <w:r>
              <w:rPr>
                <w:spacing w:val="-3"/>
              </w:rPr>
              <w:t>4、检测器单元</w:t>
            </w:r>
          </w:p>
        </w:tc>
        <w:tc>
          <w:tcPr>
            <w:tcW w:w="3491" w:type="dxa"/>
            <w:vAlign w:val="top"/>
          </w:tcPr>
          <w:p w14:paraId="2D0A99A2">
            <w:pPr>
              <w:pStyle w:val="13"/>
              <w:spacing w:before="119" w:line="220" w:lineRule="auto"/>
              <w:ind w:left="113"/>
            </w:pPr>
            <w:r>
              <w:rPr>
                <w:spacing w:val="-3"/>
              </w:rPr>
              <w:t>4、检测器单元</w:t>
            </w:r>
          </w:p>
        </w:tc>
        <w:tc>
          <w:tcPr>
            <w:tcW w:w="959" w:type="dxa"/>
            <w:vAlign w:val="top"/>
          </w:tcPr>
          <w:p w14:paraId="235D4545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24A9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756" w:type="dxa"/>
            <w:vAlign w:val="top"/>
          </w:tcPr>
          <w:p w14:paraId="6706FEEE">
            <w:pPr>
              <w:spacing w:line="330" w:lineRule="auto"/>
              <w:rPr>
                <w:rFonts w:ascii="Arial"/>
                <w:sz w:val="21"/>
              </w:rPr>
            </w:pPr>
          </w:p>
          <w:p w14:paraId="7429FA0B">
            <w:pPr>
              <w:spacing w:line="331" w:lineRule="auto"/>
              <w:rPr>
                <w:rFonts w:ascii="Arial"/>
                <w:sz w:val="21"/>
              </w:rPr>
            </w:pPr>
          </w:p>
          <w:p w14:paraId="72F45ACE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156</w:t>
            </w:r>
          </w:p>
        </w:tc>
        <w:tc>
          <w:tcPr>
            <w:tcW w:w="3500" w:type="dxa"/>
            <w:vAlign w:val="top"/>
          </w:tcPr>
          <w:p w14:paraId="11D3EE2C">
            <w:pPr>
              <w:pStyle w:val="13"/>
              <w:spacing w:before="120" w:line="360" w:lineRule="auto"/>
              <w:ind w:left="111" w:right="106" w:firstLine="9"/>
            </w:pPr>
            <w:r>
              <w:rPr>
                <w:spacing w:val="-2"/>
              </w:rPr>
              <w:t>▲4.1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最多可同时安装四个独立</w:t>
            </w:r>
            <w:r>
              <w:rPr>
                <w:spacing w:val="-6"/>
              </w:rPr>
              <w:t>控温的检测器，检测器的气体由</w:t>
            </w:r>
            <w:r>
              <w:rPr>
                <w:spacing w:val="-1"/>
              </w:rPr>
              <w:t>先进的压力控制系统控制</w:t>
            </w:r>
          </w:p>
          <w:p w14:paraId="4880A442">
            <w:pPr>
              <w:pStyle w:val="13"/>
              <w:spacing w:before="1" w:line="218" w:lineRule="auto"/>
              <w:ind w:left="118"/>
            </w:pPr>
            <w:r>
              <w:rPr>
                <w:spacing w:val="-3"/>
              </w:rPr>
              <w:t>（APC</w:t>
            </w:r>
            <w:r>
              <w:rPr>
                <w:spacing w:val="-53"/>
                <w:w w:val="84"/>
              </w:rPr>
              <w:t>），</w:t>
            </w:r>
            <w:r>
              <w:rPr>
                <w:spacing w:val="-3"/>
              </w:rPr>
              <w:t>检测器的数据采集速率</w:t>
            </w:r>
          </w:p>
        </w:tc>
        <w:tc>
          <w:tcPr>
            <w:tcW w:w="3491" w:type="dxa"/>
            <w:vAlign w:val="top"/>
          </w:tcPr>
          <w:p w14:paraId="1DFE895C">
            <w:pPr>
              <w:pStyle w:val="13"/>
              <w:spacing w:before="120" w:line="360" w:lineRule="auto"/>
              <w:ind w:left="113" w:right="106" w:firstLine="9"/>
            </w:pPr>
            <w:r>
              <w:rPr>
                <w:spacing w:val="1"/>
              </w:rPr>
              <w:t>▲4.1最多可同时安装四个独立</w:t>
            </w:r>
            <w:r>
              <w:rPr>
                <w:spacing w:val="-7"/>
              </w:rPr>
              <w:t>控温的检测器，检测器的气体由</w:t>
            </w:r>
            <w:r>
              <w:rPr>
                <w:spacing w:val="-1"/>
              </w:rPr>
              <w:t>先进的压力控制系统控制</w:t>
            </w:r>
          </w:p>
          <w:p w14:paraId="7D8FADC7">
            <w:pPr>
              <w:pStyle w:val="13"/>
              <w:spacing w:before="1" w:line="218" w:lineRule="auto"/>
              <w:ind w:left="121"/>
            </w:pPr>
            <w:r>
              <w:rPr>
                <w:spacing w:val="-3"/>
              </w:rPr>
              <w:t>（APC</w:t>
            </w:r>
            <w:r>
              <w:rPr>
                <w:spacing w:val="-51"/>
                <w:w w:val="81"/>
              </w:rPr>
              <w:t>），</w:t>
            </w:r>
            <w:r>
              <w:rPr>
                <w:spacing w:val="-3"/>
              </w:rPr>
              <w:t>检测器的数据采集速率</w:t>
            </w:r>
          </w:p>
        </w:tc>
        <w:tc>
          <w:tcPr>
            <w:tcW w:w="959" w:type="dxa"/>
            <w:vAlign w:val="top"/>
          </w:tcPr>
          <w:p w14:paraId="402707AA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1903ACFA">
      <w:pPr>
        <w:pStyle w:val="3"/>
      </w:pPr>
    </w:p>
    <w:p w14:paraId="46B61542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3EB584BD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70FC1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756" w:type="dxa"/>
            <w:vAlign w:val="top"/>
          </w:tcPr>
          <w:p w14:paraId="4033D30A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3FA83E9E">
            <w:pPr>
              <w:pStyle w:val="13"/>
              <w:spacing w:before="119" w:line="329" w:lineRule="auto"/>
              <w:ind w:left="111" w:right="106" w:firstLine="24"/>
              <w:jc w:val="both"/>
            </w:pPr>
            <w:r>
              <w:rPr>
                <w:spacing w:val="-4"/>
              </w:rPr>
              <w:t>≥250Hz（4ms</w:t>
            </w:r>
            <w:r>
              <w:rPr>
                <w:spacing w:val="-54"/>
                <w:w w:val="83"/>
              </w:rPr>
              <w:t>）；（</w:t>
            </w:r>
            <w:r>
              <w:rPr>
                <w:spacing w:val="-4"/>
              </w:rPr>
              <w:t>投标时提供软</w:t>
            </w:r>
            <w:r>
              <w:rPr>
                <w:spacing w:val="-6"/>
              </w:rPr>
              <w:t>件截图证明材料，加盖投标人电</w:t>
            </w:r>
            <w:r>
              <w:rPr>
                <w:spacing w:val="-5"/>
              </w:rPr>
              <w:t>子签章）</w:t>
            </w:r>
          </w:p>
        </w:tc>
        <w:tc>
          <w:tcPr>
            <w:tcW w:w="3491" w:type="dxa"/>
            <w:vAlign w:val="top"/>
          </w:tcPr>
          <w:p w14:paraId="5B040DB5">
            <w:pPr>
              <w:pStyle w:val="13"/>
              <w:spacing w:before="119" w:line="329" w:lineRule="auto"/>
              <w:ind w:left="123" w:right="106" w:firstLine="15"/>
              <w:jc w:val="both"/>
            </w:pPr>
            <w:r>
              <w:rPr>
                <w:spacing w:val="-3"/>
              </w:rPr>
              <w:t>≥250Hz（4ms</w:t>
            </w:r>
            <w:r>
              <w:rPr>
                <w:spacing w:val="-51"/>
                <w:w w:val="77"/>
              </w:rPr>
              <w:t>）；（</w:t>
            </w:r>
            <w:r>
              <w:rPr>
                <w:spacing w:val="-3"/>
              </w:rPr>
              <w:t>已提供软件截</w:t>
            </w:r>
            <w:r>
              <w:rPr>
                <w:spacing w:val="-8"/>
              </w:rPr>
              <w:t>图证明材料，加盖投标人电子签</w:t>
            </w:r>
            <w:r>
              <w:rPr>
                <w:spacing w:val="-9"/>
              </w:rPr>
              <w:t>章）</w:t>
            </w:r>
          </w:p>
        </w:tc>
        <w:tc>
          <w:tcPr>
            <w:tcW w:w="959" w:type="dxa"/>
            <w:vAlign w:val="top"/>
          </w:tcPr>
          <w:p w14:paraId="5E669CDA">
            <w:pPr>
              <w:rPr>
                <w:rFonts w:ascii="Arial"/>
                <w:sz w:val="21"/>
              </w:rPr>
            </w:pPr>
          </w:p>
        </w:tc>
      </w:tr>
      <w:tr w14:paraId="436E5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22C52377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157</w:t>
            </w:r>
          </w:p>
        </w:tc>
        <w:tc>
          <w:tcPr>
            <w:tcW w:w="3500" w:type="dxa"/>
            <w:vAlign w:val="top"/>
          </w:tcPr>
          <w:p w14:paraId="39278F03">
            <w:pPr>
              <w:pStyle w:val="13"/>
              <w:spacing w:before="115" w:line="220" w:lineRule="auto"/>
              <w:jc w:val="right"/>
            </w:pPr>
            <w:r>
              <w:rPr>
                <w:spacing w:val="-3"/>
              </w:rPr>
              <w:t>4.2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氢火焰离子化检测器（FID）</w:t>
            </w:r>
          </w:p>
        </w:tc>
        <w:tc>
          <w:tcPr>
            <w:tcW w:w="3491" w:type="dxa"/>
            <w:vAlign w:val="top"/>
          </w:tcPr>
          <w:p w14:paraId="50B56165">
            <w:pPr>
              <w:pStyle w:val="13"/>
              <w:spacing w:before="115" w:line="220" w:lineRule="auto"/>
              <w:jc w:val="right"/>
            </w:pPr>
            <w:r>
              <w:rPr>
                <w:spacing w:val="-4"/>
              </w:rPr>
              <w:t>4.2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氢火焰离子化检测器（FID）</w:t>
            </w:r>
          </w:p>
        </w:tc>
        <w:tc>
          <w:tcPr>
            <w:tcW w:w="959" w:type="dxa"/>
            <w:vAlign w:val="top"/>
          </w:tcPr>
          <w:p w14:paraId="18270AB0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D11A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5B007C8D">
            <w:pPr>
              <w:spacing w:line="426" w:lineRule="auto"/>
              <w:rPr>
                <w:rFonts w:ascii="Arial"/>
                <w:sz w:val="21"/>
              </w:rPr>
            </w:pPr>
          </w:p>
          <w:p w14:paraId="0C674685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158</w:t>
            </w:r>
          </w:p>
        </w:tc>
        <w:tc>
          <w:tcPr>
            <w:tcW w:w="3500" w:type="dxa"/>
            <w:vAlign w:val="top"/>
          </w:tcPr>
          <w:p w14:paraId="76DF22C0">
            <w:pPr>
              <w:pStyle w:val="13"/>
              <w:spacing w:before="114" w:line="329" w:lineRule="auto"/>
              <w:ind w:left="116" w:right="40" w:firstLine="16"/>
              <w:jc w:val="both"/>
            </w:pPr>
            <w:r>
              <w:rPr>
                <w:spacing w:val="-10"/>
              </w:rPr>
              <w:t>●4.2.1双流路，两路同时进气，</w:t>
            </w:r>
            <w:r>
              <w:rPr>
                <w:spacing w:val="-7"/>
              </w:rPr>
              <w:t>一路信号输出，同时另一路作为</w:t>
            </w:r>
            <w:r>
              <w:rPr>
                <w:spacing w:val="-6"/>
              </w:rPr>
              <w:t>背景扣除，两路可以互换；</w:t>
            </w:r>
          </w:p>
        </w:tc>
        <w:tc>
          <w:tcPr>
            <w:tcW w:w="3491" w:type="dxa"/>
            <w:vAlign w:val="top"/>
          </w:tcPr>
          <w:p w14:paraId="03FF5568">
            <w:pPr>
              <w:pStyle w:val="13"/>
              <w:spacing w:before="114" w:line="329" w:lineRule="auto"/>
              <w:ind w:left="118" w:right="40" w:firstLine="16"/>
              <w:jc w:val="both"/>
            </w:pPr>
            <w:r>
              <w:rPr>
                <w:spacing w:val="-10"/>
              </w:rPr>
              <w:t>●4.2.1双流路，两路同时进气，</w:t>
            </w:r>
            <w:r>
              <w:rPr>
                <w:spacing w:val="-8"/>
              </w:rPr>
              <w:t>一路信号输出，同时另一路作为</w:t>
            </w:r>
            <w:r>
              <w:rPr>
                <w:spacing w:val="-6"/>
              </w:rPr>
              <w:t>背景扣除，两路可以互换；</w:t>
            </w:r>
          </w:p>
        </w:tc>
        <w:tc>
          <w:tcPr>
            <w:tcW w:w="959" w:type="dxa"/>
            <w:vAlign w:val="top"/>
          </w:tcPr>
          <w:p w14:paraId="041CB89D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5429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756" w:type="dxa"/>
            <w:vAlign w:val="top"/>
          </w:tcPr>
          <w:p w14:paraId="2210BDCE">
            <w:pPr>
              <w:spacing w:line="428" w:lineRule="auto"/>
              <w:rPr>
                <w:rFonts w:ascii="Arial"/>
                <w:sz w:val="21"/>
              </w:rPr>
            </w:pPr>
          </w:p>
          <w:p w14:paraId="0D1FF870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159</w:t>
            </w:r>
          </w:p>
        </w:tc>
        <w:tc>
          <w:tcPr>
            <w:tcW w:w="3500" w:type="dxa"/>
            <w:vAlign w:val="top"/>
          </w:tcPr>
          <w:p w14:paraId="7DE5880C">
            <w:pPr>
              <w:pStyle w:val="13"/>
              <w:spacing w:before="121" w:line="328" w:lineRule="auto"/>
              <w:ind w:left="112" w:right="162" w:firstLine="8"/>
              <w:jc w:val="both"/>
            </w:pPr>
            <w:r>
              <w:rPr>
                <w:spacing w:val="-6"/>
              </w:rPr>
              <w:t>▲4.2.2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最高使用温度：420℃;</w:t>
            </w:r>
            <w:r>
              <w:t xml:space="preserve"> </w:t>
            </w:r>
            <w:r>
              <w:rPr>
                <w:spacing w:val="-2"/>
              </w:rPr>
              <w:t>（投标时提供软件截图证明材</w:t>
            </w:r>
            <w:r>
              <w:rPr>
                <w:spacing w:val="-13"/>
              </w:rPr>
              <w:t>料，加盖投标人电子签章</w:t>
            </w:r>
            <w:r>
              <w:rPr>
                <w:spacing w:val="-2"/>
              </w:rPr>
              <w:t>）；</w:t>
            </w:r>
          </w:p>
        </w:tc>
        <w:tc>
          <w:tcPr>
            <w:tcW w:w="3491" w:type="dxa"/>
            <w:vAlign w:val="top"/>
          </w:tcPr>
          <w:p w14:paraId="4554435B">
            <w:pPr>
              <w:pStyle w:val="13"/>
              <w:spacing w:before="121" w:line="328" w:lineRule="auto"/>
              <w:ind w:left="115" w:right="107" w:firstLine="7"/>
              <w:jc w:val="both"/>
            </w:pPr>
            <w:r>
              <w:rPr>
                <w:spacing w:val="-8"/>
              </w:rPr>
              <w:t>▲4.2.2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最高使用温度：420℃</w:t>
            </w:r>
            <w:r>
              <w:rPr>
                <w:spacing w:val="-90"/>
              </w:rPr>
              <w:t xml:space="preserve"> </w:t>
            </w:r>
            <w:r>
              <w:rPr>
                <w:spacing w:val="-8"/>
              </w:rPr>
              <w:t>;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（已提供软件截图证明材料，加</w:t>
            </w:r>
            <w:r>
              <w:rPr>
                <w:b/>
                <w:bCs/>
                <w:spacing w:val="-15"/>
              </w:rPr>
              <w:t>盖投标人电子签章</w:t>
            </w:r>
            <w:r>
              <w:rPr>
                <w:b/>
                <w:bCs/>
                <w:spacing w:val="-23"/>
              </w:rPr>
              <w:t>）；</w:t>
            </w:r>
          </w:p>
        </w:tc>
        <w:tc>
          <w:tcPr>
            <w:tcW w:w="959" w:type="dxa"/>
            <w:vAlign w:val="top"/>
          </w:tcPr>
          <w:p w14:paraId="5785FDCC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86A0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4D50CD27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160</w:t>
            </w:r>
          </w:p>
        </w:tc>
        <w:tc>
          <w:tcPr>
            <w:tcW w:w="3500" w:type="dxa"/>
            <w:vAlign w:val="top"/>
          </w:tcPr>
          <w:p w14:paraId="266F9DD6">
            <w:pPr>
              <w:pStyle w:val="13"/>
              <w:spacing w:before="117" w:line="220" w:lineRule="auto"/>
              <w:ind w:left="132"/>
            </w:pPr>
            <w:r>
              <w:rPr>
                <w:spacing w:val="-10"/>
              </w:rPr>
              <w:t>●4.2.3 自动点火功能；</w:t>
            </w:r>
          </w:p>
        </w:tc>
        <w:tc>
          <w:tcPr>
            <w:tcW w:w="3491" w:type="dxa"/>
            <w:vAlign w:val="top"/>
          </w:tcPr>
          <w:p w14:paraId="7F96CF07">
            <w:pPr>
              <w:pStyle w:val="13"/>
              <w:spacing w:before="117" w:line="220" w:lineRule="auto"/>
              <w:ind w:left="135"/>
            </w:pPr>
            <w:r>
              <w:rPr>
                <w:spacing w:val="-10"/>
              </w:rPr>
              <w:t>●4.2.3 自动点火功能；</w:t>
            </w:r>
          </w:p>
        </w:tc>
        <w:tc>
          <w:tcPr>
            <w:tcW w:w="959" w:type="dxa"/>
            <w:vAlign w:val="top"/>
          </w:tcPr>
          <w:p w14:paraId="55373C07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9B8D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0D469FF8">
            <w:pPr>
              <w:pStyle w:val="13"/>
              <w:spacing w:before="274"/>
              <w:ind w:left="221"/>
            </w:pPr>
            <w:r>
              <w:rPr>
                <w:spacing w:val="-7"/>
              </w:rPr>
              <w:t>161</w:t>
            </w:r>
          </w:p>
        </w:tc>
        <w:tc>
          <w:tcPr>
            <w:tcW w:w="3500" w:type="dxa"/>
            <w:vAlign w:val="top"/>
          </w:tcPr>
          <w:p w14:paraId="5746C4F8">
            <w:pPr>
              <w:pStyle w:val="13"/>
              <w:spacing w:before="118" w:line="312" w:lineRule="auto"/>
              <w:ind w:left="153" w:right="211" w:hanging="21"/>
            </w:pPr>
            <w:r>
              <w:rPr>
                <w:spacing w:val="-2"/>
              </w:rPr>
              <w:t>●4.2.4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检测限：3×10-12g/s</w:t>
            </w:r>
            <w:r>
              <w:t xml:space="preserve"> </w:t>
            </w:r>
            <w:r>
              <w:rPr>
                <w:spacing w:val="-13"/>
              </w:rPr>
              <w:t>(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十二烷</w:t>
            </w:r>
            <w:r>
              <w:rPr>
                <w:spacing w:val="11"/>
              </w:rPr>
              <w:t xml:space="preserve"> </w:t>
            </w:r>
            <w:r>
              <w:rPr>
                <w:spacing w:val="-13"/>
              </w:rPr>
              <w:t>)；</w:t>
            </w:r>
          </w:p>
        </w:tc>
        <w:tc>
          <w:tcPr>
            <w:tcW w:w="3491" w:type="dxa"/>
            <w:vAlign w:val="top"/>
          </w:tcPr>
          <w:p w14:paraId="08A0D25D">
            <w:pPr>
              <w:pStyle w:val="13"/>
              <w:spacing w:before="118" w:line="312" w:lineRule="auto"/>
              <w:ind w:left="156" w:right="199" w:hanging="21"/>
            </w:pPr>
            <w:r>
              <w:rPr>
                <w:spacing w:val="-2"/>
              </w:rPr>
              <w:t>●4.2.4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检测限：3×10-12g/s</w:t>
            </w:r>
            <w:r>
              <w:t xml:space="preserve"> </w:t>
            </w:r>
            <w:r>
              <w:rPr>
                <w:spacing w:val="-13"/>
              </w:rPr>
              <w:t>(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十二烷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)；</w:t>
            </w:r>
          </w:p>
        </w:tc>
        <w:tc>
          <w:tcPr>
            <w:tcW w:w="959" w:type="dxa"/>
            <w:vAlign w:val="top"/>
          </w:tcPr>
          <w:p w14:paraId="315DB70F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B1CC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E1F4B40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162</w:t>
            </w:r>
          </w:p>
        </w:tc>
        <w:tc>
          <w:tcPr>
            <w:tcW w:w="3500" w:type="dxa"/>
            <w:vAlign w:val="top"/>
          </w:tcPr>
          <w:p w14:paraId="5AABB634">
            <w:pPr>
              <w:pStyle w:val="13"/>
              <w:spacing w:before="119" w:line="220" w:lineRule="auto"/>
              <w:ind w:left="132"/>
            </w:pPr>
            <w:r>
              <w:rPr>
                <w:spacing w:val="-3"/>
              </w:rPr>
              <w:t>●4.2.5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动态范围：107；</w:t>
            </w:r>
          </w:p>
        </w:tc>
        <w:tc>
          <w:tcPr>
            <w:tcW w:w="3491" w:type="dxa"/>
            <w:vAlign w:val="top"/>
          </w:tcPr>
          <w:p w14:paraId="3E0FCF65">
            <w:pPr>
              <w:pStyle w:val="13"/>
              <w:spacing w:before="119" w:line="220" w:lineRule="auto"/>
              <w:ind w:left="135"/>
            </w:pPr>
            <w:r>
              <w:rPr>
                <w:spacing w:val="-3"/>
              </w:rPr>
              <w:t>●4.2.5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动态范围：107；</w:t>
            </w:r>
          </w:p>
        </w:tc>
        <w:tc>
          <w:tcPr>
            <w:tcW w:w="959" w:type="dxa"/>
            <w:vAlign w:val="top"/>
          </w:tcPr>
          <w:p w14:paraId="49269A00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693B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4FAD260B">
            <w:pPr>
              <w:spacing w:line="430" w:lineRule="auto"/>
              <w:rPr>
                <w:rFonts w:ascii="Arial"/>
                <w:sz w:val="21"/>
              </w:rPr>
            </w:pPr>
          </w:p>
          <w:p w14:paraId="3C96E0D7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163</w:t>
            </w:r>
          </w:p>
        </w:tc>
        <w:tc>
          <w:tcPr>
            <w:tcW w:w="3500" w:type="dxa"/>
            <w:vAlign w:val="top"/>
          </w:tcPr>
          <w:p w14:paraId="174215AA">
            <w:pPr>
              <w:pStyle w:val="13"/>
              <w:spacing w:before="119" w:line="328" w:lineRule="auto"/>
              <w:ind w:left="116" w:right="40" w:firstLine="16"/>
              <w:jc w:val="both"/>
            </w:pPr>
            <w:r>
              <w:rPr>
                <w:spacing w:val="-13"/>
              </w:rPr>
              <w:t>●4.2.6</w:t>
            </w:r>
            <w:r>
              <w:rPr>
                <w:spacing w:val="-58"/>
              </w:rPr>
              <w:t xml:space="preserve"> </w:t>
            </w:r>
            <w:r>
              <w:rPr>
                <w:spacing w:val="-13"/>
              </w:rPr>
              <w:t>双流路，两路同时进气，</w:t>
            </w:r>
            <w:r>
              <w:rPr>
                <w:spacing w:val="-7"/>
              </w:rPr>
              <w:t>一路信号输出，同时另一路作为</w:t>
            </w:r>
            <w:r>
              <w:rPr>
                <w:spacing w:val="-6"/>
              </w:rPr>
              <w:t>背景扣除，两路可以互换；</w:t>
            </w:r>
          </w:p>
        </w:tc>
        <w:tc>
          <w:tcPr>
            <w:tcW w:w="3491" w:type="dxa"/>
            <w:vAlign w:val="top"/>
          </w:tcPr>
          <w:p w14:paraId="1751EE13">
            <w:pPr>
              <w:pStyle w:val="13"/>
              <w:spacing w:before="119" w:line="328" w:lineRule="auto"/>
              <w:ind w:left="118" w:right="40" w:firstLine="16"/>
              <w:jc w:val="both"/>
            </w:pPr>
            <w:r>
              <w:rPr>
                <w:spacing w:val="-10"/>
              </w:rPr>
              <w:t>●4.2.6双流路，两路同时进气，</w:t>
            </w:r>
            <w:r>
              <w:rPr>
                <w:spacing w:val="-8"/>
              </w:rPr>
              <w:t>一路信号输出，同时另一路作为</w:t>
            </w:r>
            <w:r>
              <w:rPr>
                <w:spacing w:val="-6"/>
              </w:rPr>
              <w:t>背景扣除，两路可以互换；</w:t>
            </w:r>
          </w:p>
        </w:tc>
        <w:tc>
          <w:tcPr>
            <w:tcW w:w="959" w:type="dxa"/>
            <w:vAlign w:val="top"/>
          </w:tcPr>
          <w:p w14:paraId="41552899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A971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EC6FE83">
            <w:pPr>
              <w:pStyle w:val="13"/>
              <w:spacing w:before="275"/>
              <w:ind w:left="221"/>
            </w:pPr>
            <w:r>
              <w:rPr>
                <w:spacing w:val="-7"/>
              </w:rPr>
              <w:t>164</w:t>
            </w:r>
          </w:p>
        </w:tc>
        <w:tc>
          <w:tcPr>
            <w:tcW w:w="3500" w:type="dxa"/>
            <w:vAlign w:val="top"/>
          </w:tcPr>
          <w:p w14:paraId="1F411F74">
            <w:pPr>
              <w:pStyle w:val="13"/>
              <w:spacing w:before="118" w:line="312" w:lineRule="auto"/>
              <w:ind w:left="134" w:right="812" w:hanging="2"/>
            </w:pPr>
            <w:r>
              <w:rPr>
                <w:spacing w:val="-4"/>
              </w:rPr>
              <w:t>●4.2.7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检测器采集速率</w:t>
            </w:r>
            <w:r>
              <w:rPr>
                <w:spacing w:val="-10"/>
              </w:rPr>
              <w:t>≥250Hz（4ms）。</w:t>
            </w:r>
          </w:p>
        </w:tc>
        <w:tc>
          <w:tcPr>
            <w:tcW w:w="3491" w:type="dxa"/>
            <w:vAlign w:val="top"/>
          </w:tcPr>
          <w:p w14:paraId="36AAE3E8">
            <w:pPr>
              <w:pStyle w:val="13"/>
              <w:spacing w:before="118" w:line="312" w:lineRule="auto"/>
              <w:ind w:left="137" w:right="800" w:hanging="2"/>
            </w:pPr>
            <w:r>
              <w:rPr>
                <w:spacing w:val="-4"/>
              </w:rPr>
              <w:t>●4.2.7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检测器采集速率</w:t>
            </w:r>
            <w:r>
              <w:rPr>
                <w:spacing w:val="-10"/>
              </w:rPr>
              <w:t>≥250Hz（4ms）。</w:t>
            </w:r>
          </w:p>
        </w:tc>
        <w:tc>
          <w:tcPr>
            <w:tcW w:w="959" w:type="dxa"/>
            <w:vAlign w:val="top"/>
          </w:tcPr>
          <w:p w14:paraId="5335C385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0C0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242F1C21">
            <w:pPr>
              <w:pStyle w:val="13"/>
              <w:spacing w:before="43"/>
              <w:ind w:left="221"/>
            </w:pPr>
            <w:r>
              <w:rPr>
                <w:spacing w:val="-7"/>
              </w:rPr>
              <w:t>165</w:t>
            </w:r>
          </w:p>
        </w:tc>
        <w:tc>
          <w:tcPr>
            <w:tcW w:w="3500" w:type="dxa"/>
            <w:vAlign w:val="top"/>
          </w:tcPr>
          <w:p w14:paraId="074592C2">
            <w:pPr>
              <w:pStyle w:val="13"/>
              <w:spacing w:before="122" w:line="220" w:lineRule="auto"/>
              <w:ind w:left="117"/>
            </w:pPr>
            <w:r>
              <w:rPr>
                <w:spacing w:val="-1"/>
              </w:rPr>
              <w:t>5、电子捕获检测器（ECD）</w:t>
            </w:r>
          </w:p>
        </w:tc>
        <w:tc>
          <w:tcPr>
            <w:tcW w:w="3491" w:type="dxa"/>
            <w:vAlign w:val="top"/>
          </w:tcPr>
          <w:p w14:paraId="02CC535E">
            <w:pPr>
              <w:pStyle w:val="13"/>
              <w:spacing w:before="122" w:line="220" w:lineRule="auto"/>
              <w:ind w:left="119"/>
            </w:pPr>
            <w:r>
              <w:rPr>
                <w:spacing w:val="-2"/>
              </w:rPr>
              <w:t>5、电子捕获检测器（ECD）</w:t>
            </w:r>
          </w:p>
        </w:tc>
        <w:tc>
          <w:tcPr>
            <w:tcW w:w="959" w:type="dxa"/>
            <w:vAlign w:val="top"/>
          </w:tcPr>
          <w:p w14:paraId="68AAD65D">
            <w:pPr>
              <w:pStyle w:val="13"/>
              <w:spacing w:before="122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BD75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79F13D9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166</w:t>
            </w:r>
          </w:p>
        </w:tc>
        <w:tc>
          <w:tcPr>
            <w:tcW w:w="3500" w:type="dxa"/>
            <w:vAlign w:val="top"/>
          </w:tcPr>
          <w:p w14:paraId="61219846">
            <w:pPr>
              <w:pStyle w:val="13"/>
              <w:spacing w:before="119" w:line="220" w:lineRule="auto"/>
              <w:ind w:left="132"/>
            </w:pPr>
            <w:r>
              <w:rPr>
                <w:spacing w:val="-3"/>
              </w:rPr>
              <w:t>●5.1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最高使用温度：400℃;</w:t>
            </w:r>
          </w:p>
        </w:tc>
        <w:tc>
          <w:tcPr>
            <w:tcW w:w="3491" w:type="dxa"/>
            <w:vAlign w:val="top"/>
          </w:tcPr>
          <w:p w14:paraId="74D3F8C3">
            <w:pPr>
              <w:pStyle w:val="13"/>
              <w:spacing w:before="119" w:line="220" w:lineRule="auto"/>
              <w:ind w:left="135"/>
            </w:pPr>
            <w:r>
              <w:rPr>
                <w:spacing w:val="-3"/>
              </w:rPr>
              <w:t>●5.1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最高使用温度：400℃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;</w:t>
            </w:r>
          </w:p>
        </w:tc>
        <w:tc>
          <w:tcPr>
            <w:tcW w:w="959" w:type="dxa"/>
            <w:vAlign w:val="top"/>
          </w:tcPr>
          <w:p w14:paraId="4A6AB449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AFF2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56" w:type="dxa"/>
            <w:vAlign w:val="top"/>
          </w:tcPr>
          <w:p w14:paraId="309EACE1">
            <w:pPr>
              <w:pStyle w:val="13"/>
              <w:spacing w:before="277"/>
              <w:ind w:left="221"/>
            </w:pPr>
            <w:r>
              <w:rPr>
                <w:spacing w:val="-7"/>
              </w:rPr>
              <w:t>167</w:t>
            </w:r>
          </w:p>
        </w:tc>
        <w:tc>
          <w:tcPr>
            <w:tcW w:w="3500" w:type="dxa"/>
            <w:vAlign w:val="top"/>
          </w:tcPr>
          <w:p w14:paraId="63C72A79">
            <w:pPr>
              <w:pStyle w:val="13"/>
              <w:spacing w:before="122" w:line="311" w:lineRule="auto"/>
              <w:ind w:left="115" w:right="271" w:firstLine="17"/>
            </w:pPr>
            <w:r>
              <w:rPr>
                <w:spacing w:val="-3"/>
              </w:rPr>
              <w:t>●5.2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方式：使用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63Ni370MBq</w:t>
            </w:r>
            <w:r>
              <w:rPr>
                <w:spacing w:val="-7"/>
              </w:rPr>
              <w:t>线源的恒电流方式；</w:t>
            </w:r>
          </w:p>
        </w:tc>
        <w:tc>
          <w:tcPr>
            <w:tcW w:w="3491" w:type="dxa"/>
            <w:vAlign w:val="top"/>
          </w:tcPr>
          <w:p w14:paraId="71986DF8">
            <w:pPr>
              <w:pStyle w:val="13"/>
              <w:spacing w:before="122" w:line="311" w:lineRule="auto"/>
              <w:ind w:left="117" w:right="260" w:firstLine="17"/>
            </w:pPr>
            <w:r>
              <w:rPr>
                <w:spacing w:val="-3"/>
              </w:rPr>
              <w:t>●5.2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方式：使用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63Ni370MBq</w:t>
            </w:r>
            <w:r>
              <w:rPr>
                <w:spacing w:val="-7"/>
              </w:rPr>
              <w:t>线源的恒电流方式；</w:t>
            </w:r>
          </w:p>
        </w:tc>
        <w:tc>
          <w:tcPr>
            <w:tcW w:w="959" w:type="dxa"/>
            <w:vAlign w:val="top"/>
          </w:tcPr>
          <w:p w14:paraId="390EC56C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D2D7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6A8AE406">
            <w:pPr>
              <w:pStyle w:val="13"/>
              <w:spacing w:before="276"/>
              <w:ind w:left="221"/>
            </w:pPr>
            <w:r>
              <w:rPr>
                <w:spacing w:val="-7"/>
              </w:rPr>
              <w:t>168</w:t>
            </w:r>
          </w:p>
        </w:tc>
        <w:tc>
          <w:tcPr>
            <w:tcW w:w="3500" w:type="dxa"/>
            <w:vAlign w:val="top"/>
          </w:tcPr>
          <w:p w14:paraId="33B1A032">
            <w:pPr>
              <w:pStyle w:val="13"/>
              <w:spacing w:before="121" w:line="311" w:lineRule="auto"/>
              <w:ind w:left="153" w:right="811" w:hanging="21"/>
            </w:pPr>
            <w:r>
              <w:rPr>
                <w:spacing w:val="-3"/>
              </w:rPr>
              <w:t>●5.3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检测限：0.1 pg/s</w:t>
            </w:r>
            <w:r>
              <w:t xml:space="preserve"> </w:t>
            </w:r>
            <w:r>
              <w:rPr>
                <w:spacing w:val="-6"/>
              </w:rPr>
              <w:t>(γ-BHC) ；</w:t>
            </w:r>
          </w:p>
        </w:tc>
        <w:tc>
          <w:tcPr>
            <w:tcW w:w="3491" w:type="dxa"/>
            <w:vAlign w:val="top"/>
          </w:tcPr>
          <w:p w14:paraId="797D89BF">
            <w:pPr>
              <w:pStyle w:val="13"/>
              <w:spacing w:before="121" w:line="311" w:lineRule="auto"/>
              <w:ind w:left="156" w:right="800" w:hanging="21"/>
            </w:pPr>
            <w:r>
              <w:rPr>
                <w:spacing w:val="-3"/>
              </w:rPr>
              <w:t>●5.3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检测限：0.1 pg/s</w:t>
            </w:r>
            <w:r>
              <w:t xml:space="preserve"> </w:t>
            </w:r>
            <w:r>
              <w:rPr>
                <w:spacing w:val="-6"/>
              </w:rPr>
              <w:t>(γ-BHC) ；</w:t>
            </w:r>
          </w:p>
        </w:tc>
        <w:tc>
          <w:tcPr>
            <w:tcW w:w="959" w:type="dxa"/>
            <w:vAlign w:val="top"/>
          </w:tcPr>
          <w:p w14:paraId="7F78A786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4333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684CEA28">
            <w:pPr>
              <w:pStyle w:val="13"/>
              <w:spacing w:before="42"/>
              <w:ind w:left="221"/>
            </w:pPr>
            <w:r>
              <w:rPr>
                <w:spacing w:val="-7"/>
              </w:rPr>
              <w:t>169</w:t>
            </w:r>
          </w:p>
        </w:tc>
        <w:tc>
          <w:tcPr>
            <w:tcW w:w="3500" w:type="dxa"/>
            <w:vAlign w:val="top"/>
          </w:tcPr>
          <w:p w14:paraId="17F1AE7B">
            <w:pPr>
              <w:pStyle w:val="13"/>
              <w:spacing w:before="121" w:line="220" w:lineRule="auto"/>
              <w:ind w:left="132"/>
            </w:pPr>
            <w:r>
              <w:rPr>
                <w:spacing w:val="-4"/>
              </w:rPr>
              <w:t>●5.4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动态范围：104。</w:t>
            </w:r>
          </w:p>
        </w:tc>
        <w:tc>
          <w:tcPr>
            <w:tcW w:w="3491" w:type="dxa"/>
            <w:vAlign w:val="top"/>
          </w:tcPr>
          <w:p w14:paraId="669DFEE2">
            <w:pPr>
              <w:pStyle w:val="13"/>
              <w:spacing w:before="121" w:line="220" w:lineRule="auto"/>
              <w:ind w:left="135"/>
            </w:pPr>
            <w:r>
              <w:rPr>
                <w:spacing w:val="-4"/>
              </w:rPr>
              <w:t>●5.4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动态范围：104。</w:t>
            </w:r>
          </w:p>
        </w:tc>
        <w:tc>
          <w:tcPr>
            <w:tcW w:w="959" w:type="dxa"/>
            <w:vAlign w:val="top"/>
          </w:tcPr>
          <w:p w14:paraId="72023220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E242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5164B4AD">
            <w:pPr>
              <w:pStyle w:val="13"/>
              <w:spacing w:before="44"/>
              <w:ind w:left="221"/>
            </w:pPr>
            <w:r>
              <w:rPr>
                <w:spacing w:val="-7"/>
              </w:rPr>
              <w:t>170</w:t>
            </w:r>
          </w:p>
        </w:tc>
        <w:tc>
          <w:tcPr>
            <w:tcW w:w="3500" w:type="dxa"/>
            <w:vAlign w:val="top"/>
          </w:tcPr>
          <w:p w14:paraId="064F2B98">
            <w:pPr>
              <w:pStyle w:val="13"/>
              <w:spacing w:before="120" w:line="220" w:lineRule="auto"/>
              <w:ind w:left="114"/>
            </w:pPr>
            <w:r>
              <w:rPr>
                <w:spacing w:val="-3"/>
              </w:rPr>
              <w:t>6、自动进样器</w:t>
            </w:r>
          </w:p>
        </w:tc>
        <w:tc>
          <w:tcPr>
            <w:tcW w:w="3491" w:type="dxa"/>
            <w:vAlign w:val="top"/>
          </w:tcPr>
          <w:p w14:paraId="36FE46D5">
            <w:pPr>
              <w:pStyle w:val="13"/>
              <w:spacing w:before="120" w:line="220" w:lineRule="auto"/>
              <w:ind w:left="116"/>
            </w:pPr>
            <w:r>
              <w:rPr>
                <w:spacing w:val="-3"/>
              </w:rPr>
              <w:t>6、自动进样器</w:t>
            </w:r>
          </w:p>
        </w:tc>
        <w:tc>
          <w:tcPr>
            <w:tcW w:w="959" w:type="dxa"/>
            <w:vAlign w:val="top"/>
          </w:tcPr>
          <w:p w14:paraId="3FB164FC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6155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56" w:type="dxa"/>
            <w:vAlign w:val="top"/>
          </w:tcPr>
          <w:p w14:paraId="59770E6B">
            <w:pPr>
              <w:pStyle w:val="13"/>
              <w:spacing w:before="276"/>
              <w:ind w:left="221"/>
            </w:pPr>
            <w:r>
              <w:rPr>
                <w:spacing w:val="-7"/>
              </w:rPr>
              <w:t>171</w:t>
            </w:r>
          </w:p>
        </w:tc>
        <w:tc>
          <w:tcPr>
            <w:tcW w:w="3500" w:type="dxa"/>
            <w:vAlign w:val="top"/>
          </w:tcPr>
          <w:p w14:paraId="715F7BA8">
            <w:pPr>
              <w:pStyle w:val="13"/>
              <w:spacing w:before="124" w:line="313" w:lineRule="auto"/>
              <w:ind w:left="112" w:right="105" w:firstLine="20"/>
            </w:pPr>
            <w:r>
              <w:rPr>
                <w:spacing w:val="-5"/>
              </w:rPr>
              <w:t>●6.1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可自动分析样品数:</w:t>
            </w:r>
            <w:r>
              <w:rPr>
                <w:spacing w:val="-87"/>
              </w:rPr>
              <w:t xml:space="preserve"> </w:t>
            </w:r>
            <w:r>
              <w:rPr>
                <w:spacing w:val="-5"/>
              </w:rPr>
              <w:t>≥150</w:t>
            </w:r>
            <w:r>
              <w:rPr>
                <w:spacing w:val="-17"/>
              </w:rPr>
              <w:t>位；</w:t>
            </w:r>
          </w:p>
        </w:tc>
        <w:tc>
          <w:tcPr>
            <w:tcW w:w="3491" w:type="dxa"/>
            <w:vAlign w:val="top"/>
          </w:tcPr>
          <w:p w14:paraId="22EA5FD4">
            <w:pPr>
              <w:pStyle w:val="13"/>
              <w:spacing w:before="124" w:line="313" w:lineRule="auto"/>
              <w:ind w:left="114" w:right="106" w:firstLine="20"/>
            </w:pPr>
            <w:r>
              <w:rPr>
                <w:spacing w:val="-2"/>
              </w:rPr>
              <w:t>●6.1可自动分析样品数: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≥150</w:t>
            </w:r>
            <w:r>
              <w:rPr>
                <w:spacing w:val="-17"/>
              </w:rPr>
              <w:t>位；</w:t>
            </w:r>
          </w:p>
        </w:tc>
        <w:tc>
          <w:tcPr>
            <w:tcW w:w="959" w:type="dxa"/>
            <w:vAlign w:val="top"/>
          </w:tcPr>
          <w:p w14:paraId="443FFA30">
            <w:pPr>
              <w:pStyle w:val="13"/>
              <w:spacing w:before="122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2B6D91F4">
      <w:pPr>
        <w:pStyle w:val="3"/>
      </w:pPr>
    </w:p>
    <w:p w14:paraId="7EF77056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07A4F80E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6801E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756" w:type="dxa"/>
            <w:vAlign w:val="top"/>
          </w:tcPr>
          <w:p w14:paraId="07E5AF77">
            <w:pPr>
              <w:spacing w:line="265" w:lineRule="auto"/>
              <w:rPr>
                <w:rFonts w:ascii="Arial"/>
                <w:sz w:val="21"/>
              </w:rPr>
            </w:pPr>
          </w:p>
          <w:p w14:paraId="1130327E">
            <w:pPr>
              <w:spacing w:line="265" w:lineRule="auto"/>
              <w:rPr>
                <w:rFonts w:ascii="Arial"/>
                <w:sz w:val="21"/>
              </w:rPr>
            </w:pPr>
          </w:p>
          <w:p w14:paraId="219B0E33">
            <w:pPr>
              <w:spacing w:line="265" w:lineRule="auto"/>
              <w:rPr>
                <w:rFonts w:ascii="Arial"/>
                <w:sz w:val="21"/>
              </w:rPr>
            </w:pPr>
          </w:p>
          <w:p w14:paraId="3C6C4D5A">
            <w:pPr>
              <w:spacing w:line="265" w:lineRule="auto"/>
              <w:rPr>
                <w:rFonts w:ascii="Arial"/>
                <w:sz w:val="21"/>
              </w:rPr>
            </w:pPr>
          </w:p>
          <w:p w14:paraId="376F66FF">
            <w:pPr>
              <w:spacing w:line="266" w:lineRule="auto"/>
              <w:rPr>
                <w:rFonts w:ascii="Arial"/>
                <w:sz w:val="21"/>
              </w:rPr>
            </w:pPr>
          </w:p>
          <w:p w14:paraId="10692ABA">
            <w:pPr>
              <w:spacing w:line="266" w:lineRule="auto"/>
              <w:rPr>
                <w:rFonts w:ascii="Arial"/>
                <w:sz w:val="21"/>
              </w:rPr>
            </w:pPr>
          </w:p>
          <w:p w14:paraId="01C09EED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172</w:t>
            </w:r>
          </w:p>
        </w:tc>
        <w:tc>
          <w:tcPr>
            <w:tcW w:w="3500" w:type="dxa"/>
            <w:vAlign w:val="top"/>
          </w:tcPr>
          <w:p w14:paraId="18C4FE6F">
            <w:pPr>
              <w:pStyle w:val="13"/>
              <w:spacing w:before="123" w:line="348" w:lineRule="auto"/>
              <w:ind w:left="112" w:right="105" w:firstLine="8"/>
            </w:pPr>
            <w:r>
              <w:rPr>
                <w:spacing w:val="-9"/>
              </w:rPr>
              <w:t>▲6.2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进样体积: 用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9"/>
              </w:rPr>
              <w:t>l</w:t>
            </w:r>
            <w:r>
              <w:rPr>
                <w:spacing w:val="-55"/>
              </w:rPr>
              <w:t xml:space="preserve"> </w:t>
            </w:r>
            <w:r>
              <w:rPr>
                <w:spacing w:val="-9"/>
              </w:rPr>
              <w:t>注射</w:t>
            </w:r>
            <w:r>
              <w:rPr>
                <w:spacing w:val="-8"/>
              </w:rPr>
              <w:t>器以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0.1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步进,可进样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0.1-8</w:t>
            </w:r>
            <w:r>
              <w:t xml:space="preserve"> </w:t>
            </w:r>
            <w:r>
              <w:rPr>
                <w:spacing w:val="-17"/>
              </w:rPr>
              <w:t>μl；用 50</w:t>
            </w:r>
            <w:r>
              <w:rPr>
                <w:spacing w:val="-35"/>
              </w:rPr>
              <w:t xml:space="preserve"> </w:t>
            </w:r>
            <w:r>
              <w:rPr>
                <w:spacing w:val="-17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17"/>
              </w:rPr>
              <w:t>l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注射器以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0.5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17"/>
              </w:rPr>
              <w:t>l</w:t>
            </w:r>
            <w:r>
              <w:rPr>
                <w:spacing w:val="-7"/>
              </w:rPr>
              <w:t>步进,可进样 0.5-40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7"/>
              </w:rPr>
              <w:t>l；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用</w:t>
            </w:r>
            <w:r>
              <w:t xml:space="preserve"> </w:t>
            </w:r>
            <w:r>
              <w:rPr>
                <w:spacing w:val="-14"/>
              </w:rPr>
              <w:t>250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14"/>
              </w:rPr>
              <w:t>l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注射器以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2.5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14"/>
              </w:rPr>
              <w:t>l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步进,</w:t>
            </w:r>
            <w:r>
              <w:rPr>
                <w:spacing w:val="-6"/>
              </w:rPr>
              <w:t>可进样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2.5-200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6"/>
              </w:rPr>
              <w:t>l</w:t>
            </w:r>
            <w:r>
              <w:rPr>
                <w:spacing w:val="-57"/>
                <w:w w:val="89"/>
              </w:rPr>
              <w:t>；（</w:t>
            </w:r>
            <w:r>
              <w:rPr>
                <w:spacing w:val="-6"/>
              </w:rPr>
              <w:t>投标时提供官方说明书图片证明材料，加</w:t>
            </w:r>
            <w:r>
              <w:rPr>
                <w:spacing w:val="-3"/>
              </w:rPr>
              <w:t>盖投标人电子签章）</w:t>
            </w:r>
          </w:p>
        </w:tc>
        <w:tc>
          <w:tcPr>
            <w:tcW w:w="3491" w:type="dxa"/>
            <w:vAlign w:val="top"/>
          </w:tcPr>
          <w:p w14:paraId="6E33DB99">
            <w:pPr>
              <w:pStyle w:val="13"/>
              <w:spacing w:before="123" w:line="348" w:lineRule="auto"/>
              <w:ind w:left="114" w:right="106" w:firstLine="8"/>
            </w:pPr>
            <w:r>
              <w:rPr>
                <w:spacing w:val="-10"/>
              </w:rPr>
              <w:t>▲6.2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进样体积: 用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spacing w:val="-10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10"/>
              </w:rPr>
              <w:t>l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注射</w:t>
            </w:r>
            <w:r>
              <w:rPr>
                <w:spacing w:val="-8"/>
              </w:rPr>
              <w:t>器以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0.1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8"/>
              </w:rPr>
              <w:t>l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步进,可进样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0.1-8</w:t>
            </w:r>
            <w:r>
              <w:t xml:space="preserve"> </w:t>
            </w:r>
            <w:r>
              <w:rPr>
                <w:spacing w:val="-17"/>
              </w:rPr>
              <w:t>μl；用 50</w:t>
            </w:r>
            <w:r>
              <w:rPr>
                <w:spacing w:val="-47"/>
              </w:rPr>
              <w:t xml:space="preserve"> </w:t>
            </w:r>
            <w:r>
              <w:rPr>
                <w:spacing w:val="-17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17"/>
              </w:rPr>
              <w:t>l</w:t>
            </w:r>
            <w:r>
              <w:rPr>
                <w:spacing w:val="-50"/>
              </w:rPr>
              <w:t xml:space="preserve"> </w:t>
            </w:r>
            <w:r>
              <w:rPr>
                <w:spacing w:val="-17"/>
              </w:rPr>
              <w:t>注射器以</w:t>
            </w:r>
            <w:r>
              <w:rPr>
                <w:spacing w:val="-49"/>
              </w:rPr>
              <w:t xml:space="preserve"> </w:t>
            </w:r>
            <w:r>
              <w:rPr>
                <w:spacing w:val="-17"/>
              </w:rPr>
              <w:t>0.5</w:t>
            </w:r>
            <w:r>
              <w:rPr>
                <w:spacing w:val="-51"/>
              </w:rPr>
              <w:t xml:space="preserve"> </w:t>
            </w:r>
            <w:r>
              <w:rPr>
                <w:spacing w:val="-17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17"/>
              </w:rPr>
              <w:t>l</w:t>
            </w:r>
            <w:r>
              <w:rPr>
                <w:spacing w:val="-7"/>
              </w:rPr>
              <w:t>步进,可进样 0.5-40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μ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l；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用</w:t>
            </w:r>
            <w:r>
              <w:t xml:space="preserve"> </w:t>
            </w:r>
            <w:r>
              <w:rPr>
                <w:spacing w:val="-14"/>
              </w:rPr>
              <w:t>250</w:t>
            </w:r>
            <w:r>
              <w:rPr>
                <w:spacing w:val="-42"/>
              </w:rPr>
              <w:t xml:space="preserve"> </w:t>
            </w:r>
            <w:r>
              <w:rPr>
                <w:spacing w:val="-14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14"/>
              </w:rPr>
              <w:t>l</w:t>
            </w:r>
            <w:r>
              <w:rPr>
                <w:spacing w:val="-50"/>
              </w:rPr>
              <w:t xml:space="preserve"> </w:t>
            </w:r>
            <w:r>
              <w:rPr>
                <w:spacing w:val="-14"/>
              </w:rPr>
              <w:t>注射器以</w:t>
            </w:r>
            <w:r>
              <w:rPr>
                <w:spacing w:val="-48"/>
              </w:rPr>
              <w:t xml:space="preserve"> </w:t>
            </w:r>
            <w:r>
              <w:rPr>
                <w:spacing w:val="-14"/>
              </w:rPr>
              <w:t>2.5</w:t>
            </w:r>
            <w:r>
              <w:rPr>
                <w:spacing w:val="-52"/>
              </w:rPr>
              <w:t xml:space="preserve"> </w:t>
            </w:r>
            <w:r>
              <w:rPr>
                <w:spacing w:val="-14"/>
              </w:rPr>
              <w:t>μ</w:t>
            </w:r>
            <w:r>
              <w:rPr>
                <w:spacing w:val="-96"/>
              </w:rPr>
              <w:t xml:space="preserve"> </w:t>
            </w:r>
            <w:r>
              <w:rPr>
                <w:spacing w:val="-14"/>
              </w:rPr>
              <w:t>l</w:t>
            </w:r>
            <w:r>
              <w:rPr>
                <w:spacing w:val="-47"/>
              </w:rPr>
              <w:t xml:space="preserve"> </w:t>
            </w:r>
            <w:r>
              <w:rPr>
                <w:spacing w:val="-14"/>
              </w:rPr>
              <w:t>步进,</w:t>
            </w:r>
            <w:r>
              <w:rPr>
                <w:spacing w:val="-5"/>
              </w:rPr>
              <w:t>可进样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2.5-200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μ</w:t>
            </w:r>
            <w:r>
              <w:rPr>
                <w:spacing w:val="-97"/>
              </w:rPr>
              <w:t xml:space="preserve"> </w:t>
            </w:r>
            <w:r>
              <w:rPr>
                <w:spacing w:val="-5"/>
              </w:rPr>
              <w:t>l</w:t>
            </w:r>
            <w:r>
              <w:rPr>
                <w:spacing w:val="-54"/>
                <w:w w:val="84"/>
              </w:rPr>
              <w:t>；（</w:t>
            </w:r>
            <w:r>
              <w:rPr>
                <w:spacing w:val="-5"/>
              </w:rPr>
              <w:t>已提供官</w:t>
            </w:r>
            <w:r>
              <w:rPr>
                <w:spacing w:val="-7"/>
              </w:rPr>
              <w:t>方说明书图片证明材料，加盖投</w:t>
            </w:r>
            <w:r>
              <w:rPr>
                <w:spacing w:val="-4"/>
              </w:rPr>
              <w:t>标人电子签章）</w:t>
            </w:r>
          </w:p>
        </w:tc>
        <w:tc>
          <w:tcPr>
            <w:tcW w:w="959" w:type="dxa"/>
            <w:vAlign w:val="top"/>
          </w:tcPr>
          <w:p w14:paraId="70B473B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1CE4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6ABE515F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173</w:t>
            </w:r>
          </w:p>
        </w:tc>
        <w:tc>
          <w:tcPr>
            <w:tcW w:w="3500" w:type="dxa"/>
            <w:vAlign w:val="top"/>
          </w:tcPr>
          <w:p w14:paraId="21451235">
            <w:pPr>
              <w:pStyle w:val="13"/>
              <w:spacing w:before="116" w:line="220" w:lineRule="auto"/>
              <w:ind w:left="132"/>
            </w:pPr>
            <w:r>
              <w:rPr>
                <w:spacing w:val="-4"/>
              </w:rPr>
              <w:t>●6.3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进样重现性: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≤0.5%。</w:t>
            </w:r>
          </w:p>
        </w:tc>
        <w:tc>
          <w:tcPr>
            <w:tcW w:w="3491" w:type="dxa"/>
            <w:vAlign w:val="top"/>
          </w:tcPr>
          <w:p w14:paraId="11E64B09">
            <w:pPr>
              <w:pStyle w:val="13"/>
              <w:spacing w:before="116" w:line="220" w:lineRule="auto"/>
              <w:ind w:left="135"/>
            </w:pPr>
            <w:r>
              <w:rPr>
                <w:spacing w:val="-4"/>
              </w:rPr>
              <w:t>●6.3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进样重现性: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≤0.5%。</w:t>
            </w:r>
          </w:p>
        </w:tc>
        <w:tc>
          <w:tcPr>
            <w:tcW w:w="959" w:type="dxa"/>
            <w:vAlign w:val="top"/>
          </w:tcPr>
          <w:p w14:paraId="3BF2420C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924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AE2DCC7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174</w:t>
            </w:r>
          </w:p>
        </w:tc>
        <w:tc>
          <w:tcPr>
            <w:tcW w:w="3500" w:type="dxa"/>
            <w:vAlign w:val="top"/>
          </w:tcPr>
          <w:p w14:paraId="2330D6A3">
            <w:pPr>
              <w:pStyle w:val="13"/>
              <w:spacing w:before="117" w:line="220" w:lineRule="auto"/>
              <w:ind w:left="118"/>
            </w:pPr>
            <w:r>
              <w:rPr>
                <w:spacing w:val="-6"/>
              </w:rPr>
              <w:t>7、其他</w:t>
            </w:r>
          </w:p>
        </w:tc>
        <w:tc>
          <w:tcPr>
            <w:tcW w:w="3491" w:type="dxa"/>
            <w:vAlign w:val="top"/>
          </w:tcPr>
          <w:p w14:paraId="6902C810">
            <w:pPr>
              <w:pStyle w:val="13"/>
              <w:spacing w:before="117" w:line="220" w:lineRule="auto"/>
              <w:ind w:left="120"/>
            </w:pPr>
            <w:r>
              <w:rPr>
                <w:spacing w:val="-6"/>
              </w:rPr>
              <w:t>7、其他</w:t>
            </w:r>
          </w:p>
        </w:tc>
        <w:tc>
          <w:tcPr>
            <w:tcW w:w="959" w:type="dxa"/>
            <w:vAlign w:val="top"/>
          </w:tcPr>
          <w:p w14:paraId="02FB8B71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F11E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608E410A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175</w:t>
            </w:r>
          </w:p>
        </w:tc>
        <w:tc>
          <w:tcPr>
            <w:tcW w:w="3500" w:type="dxa"/>
            <w:vAlign w:val="top"/>
          </w:tcPr>
          <w:p w14:paraId="147C21CA">
            <w:pPr>
              <w:pStyle w:val="13"/>
              <w:spacing w:before="119" w:line="220" w:lineRule="auto"/>
              <w:ind w:left="118"/>
            </w:pPr>
            <w:r>
              <w:rPr>
                <w:spacing w:val="-2"/>
              </w:rPr>
              <w:t>7.1 色谱柱和流路系统</w:t>
            </w:r>
          </w:p>
        </w:tc>
        <w:tc>
          <w:tcPr>
            <w:tcW w:w="3491" w:type="dxa"/>
            <w:vAlign w:val="top"/>
          </w:tcPr>
          <w:p w14:paraId="1D12E995">
            <w:pPr>
              <w:pStyle w:val="13"/>
              <w:spacing w:before="119" w:line="220" w:lineRule="auto"/>
              <w:ind w:left="120"/>
            </w:pPr>
            <w:r>
              <w:rPr>
                <w:spacing w:val="-2"/>
              </w:rPr>
              <w:t>7.1 色谱柱和流路系统</w:t>
            </w:r>
          </w:p>
        </w:tc>
        <w:tc>
          <w:tcPr>
            <w:tcW w:w="959" w:type="dxa"/>
            <w:vAlign w:val="top"/>
          </w:tcPr>
          <w:p w14:paraId="6E744BE5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C0AB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1B85B42E">
            <w:pPr>
              <w:pStyle w:val="13"/>
              <w:spacing w:before="273"/>
              <w:ind w:left="221"/>
            </w:pPr>
            <w:r>
              <w:rPr>
                <w:spacing w:val="-7"/>
              </w:rPr>
              <w:t>176</w:t>
            </w:r>
          </w:p>
        </w:tc>
        <w:tc>
          <w:tcPr>
            <w:tcW w:w="3500" w:type="dxa"/>
            <w:vAlign w:val="top"/>
          </w:tcPr>
          <w:p w14:paraId="10A903CB">
            <w:pPr>
              <w:pStyle w:val="13"/>
              <w:spacing w:before="118" w:line="312" w:lineRule="auto"/>
              <w:ind w:left="111" w:right="106" w:firstLine="21"/>
            </w:pPr>
            <w:r>
              <w:rPr>
                <w:spacing w:val="-3"/>
              </w:rPr>
              <w:t>●7.1.1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两个柱流量控制系统均</w:t>
            </w:r>
            <w:r>
              <w:rPr>
                <w:spacing w:val="-5"/>
              </w:rPr>
              <w:t>采用先进的流量控制单元；</w:t>
            </w:r>
          </w:p>
        </w:tc>
        <w:tc>
          <w:tcPr>
            <w:tcW w:w="3491" w:type="dxa"/>
            <w:vAlign w:val="top"/>
          </w:tcPr>
          <w:p w14:paraId="01312819">
            <w:pPr>
              <w:pStyle w:val="13"/>
              <w:spacing w:before="118" w:line="312" w:lineRule="auto"/>
              <w:ind w:left="113" w:right="106" w:firstLine="21"/>
            </w:pPr>
            <w:r>
              <w:t>●7.1.1两个柱流量控制系统均</w:t>
            </w:r>
            <w:r>
              <w:rPr>
                <w:spacing w:val="-5"/>
              </w:rPr>
              <w:t>采用先进的流量控制单元；</w:t>
            </w:r>
          </w:p>
        </w:tc>
        <w:tc>
          <w:tcPr>
            <w:tcW w:w="959" w:type="dxa"/>
            <w:vAlign w:val="top"/>
          </w:tcPr>
          <w:p w14:paraId="0CA78489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596F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56" w:type="dxa"/>
            <w:vAlign w:val="top"/>
          </w:tcPr>
          <w:p w14:paraId="373E2C39">
            <w:pPr>
              <w:spacing w:line="426" w:lineRule="auto"/>
              <w:rPr>
                <w:rFonts w:ascii="Arial"/>
                <w:sz w:val="21"/>
              </w:rPr>
            </w:pPr>
          </w:p>
          <w:p w14:paraId="3FBAF2EE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177</w:t>
            </w:r>
          </w:p>
        </w:tc>
        <w:tc>
          <w:tcPr>
            <w:tcW w:w="3500" w:type="dxa"/>
            <w:vAlign w:val="top"/>
          </w:tcPr>
          <w:p w14:paraId="5B059734">
            <w:pPr>
              <w:pStyle w:val="13"/>
              <w:spacing w:before="119" w:line="328" w:lineRule="auto"/>
              <w:ind w:left="113" w:right="106" w:firstLine="19"/>
            </w:pPr>
            <w:r>
              <w:rPr>
                <w:spacing w:val="-2"/>
              </w:rPr>
              <w:t>●7.1.2 可通过切割少许长度</w:t>
            </w:r>
            <w:r>
              <w:rPr>
                <w:spacing w:val="-7"/>
              </w:rPr>
              <w:t>来延长色谱柱使用寿命，污染后无需即刻整体更换；</w:t>
            </w:r>
          </w:p>
        </w:tc>
        <w:tc>
          <w:tcPr>
            <w:tcW w:w="3491" w:type="dxa"/>
            <w:vAlign w:val="top"/>
          </w:tcPr>
          <w:p w14:paraId="7683AADC">
            <w:pPr>
              <w:pStyle w:val="13"/>
              <w:spacing w:before="119" w:line="328" w:lineRule="auto"/>
              <w:ind w:left="115" w:right="106" w:firstLine="19"/>
            </w:pPr>
            <w:r>
              <w:rPr>
                <w:spacing w:val="-2"/>
              </w:rPr>
              <w:t>●7.1.2 可通过切割少许长度</w:t>
            </w:r>
            <w:r>
              <w:rPr>
                <w:spacing w:val="-7"/>
              </w:rPr>
              <w:t>来延长色谱柱使用寿命，污染后无需即刻整体更换；</w:t>
            </w:r>
          </w:p>
        </w:tc>
        <w:tc>
          <w:tcPr>
            <w:tcW w:w="959" w:type="dxa"/>
            <w:vAlign w:val="top"/>
          </w:tcPr>
          <w:p w14:paraId="4E1F8D84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D432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4ED9F83A">
            <w:pPr>
              <w:pStyle w:val="13"/>
              <w:spacing w:before="274"/>
              <w:ind w:left="221"/>
            </w:pPr>
            <w:r>
              <w:rPr>
                <w:spacing w:val="-7"/>
              </w:rPr>
              <w:t>178</w:t>
            </w:r>
          </w:p>
        </w:tc>
        <w:tc>
          <w:tcPr>
            <w:tcW w:w="3500" w:type="dxa"/>
            <w:vAlign w:val="top"/>
          </w:tcPr>
          <w:p w14:paraId="5BED01FB">
            <w:pPr>
              <w:pStyle w:val="13"/>
              <w:spacing w:before="118" w:line="312" w:lineRule="auto"/>
              <w:ind w:left="113" w:right="106" w:firstLine="19"/>
            </w:pPr>
            <w:r>
              <w:rPr>
                <w:spacing w:val="-3"/>
              </w:rPr>
              <w:t>●7.1.3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具有室温补偿和自动环</w:t>
            </w:r>
            <w:r>
              <w:rPr>
                <w:spacing w:val="-10"/>
              </w:rPr>
              <w:t>境补偿功能；</w:t>
            </w:r>
          </w:p>
        </w:tc>
        <w:tc>
          <w:tcPr>
            <w:tcW w:w="3491" w:type="dxa"/>
            <w:vAlign w:val="top"/>
          </w:tcPr>
          <w:p w14:paraId="0186D727">
            <w:pPr>
              <w:pStyle w:val="13"/>
              <w:spacing w:before="118" w:line="312" w:lineRule="auto"/>
              <w:ind w:left="115" w:right="106" w:firstLine="19"/>
            </w:pPr>
            <w:r>
              <w:t>●7.1.3具有室温补偿和自动环</w:t>
            </w:r>
            <w:r>
              <w:rPr>
                <w:spacing w:val="-10"/>
              </w:rPr>
              <w:t>境补偿功能；</w:t>
            </w:r>
          </w:p>
        </w:tc>
        <w:tc>
          <w:tcPr>
            <w:tcW w:w="959" w:type="dxa"/>
            <w:vAlign w:val="top"/>
          </w:tcPr>
          <w:p w14:paraId="71BEF4C6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FF51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0AFD1AFD">
            <w:pPr>
              <w:spacing w:line="429" w:lineRule="auto"/>
              <w:rPr>
                <w:rFonts w:ascii="Arial"/>
                <w:sz w:val="21"/>
              </w:rPr>
            </w:pPr>
          </w:p>
          <w:p w14:paraId="4BB15024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179</w:t>
            </w:r>
          </w:p>
        </w:tc>
        <w:tc>
          <w:tcPr>
            <w:tcW w:w="3500" w:type="dxa"/>
            <w:vAlign w:val="top"/>
          </w:tcPr>
          <w:p w14:paraId="52E33AA3">
            <w:pPr>
              <w:pStyle w:val="13"/>
              <w:spacing w:before="118" w:line="328" w:lineRule="auto"/>
              <w:ind w:left="116" w:right="47" w:firstLine="4"/>
              <w:jc w:val="both"/>
            </w:pPr>
            <w:r>
              <w:rPr>
                <w:spacing w:val="-2"/>
              </w:rPr>
              <w:t>▲7.1.4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具有恒定的线速度控制</w:t>
            </w:r>
            <w:r>
              <w:rPr>
                <w:spacing w:val="-11"/>
              </w:rPr>
              <w:t>功能</w:t>
            </w:r>
            <w:r>
              <w:rPr>
                <w:spacing w:val="-7"/>
              </w:rPr>
              <w:t>；（</w:t>
            </w:r>
            <w:r>
              <w:rPr>
                <w:spacing w:val="-11"/>
              </w:rPr>
              <w:t>投标时提供软件截图证</w:t>
            </w:r>
            <w:r>
              <w:rPr>
                <w:spacing w:val="-3"/>
              </w:rPr>
              <w:t>明材料，加盖投标人电子签章）</w:t>
            </w:r>
          </w:p>
        </w:tc>
        <w:tc>
          <w:tcPr>
            <w:tcW w:w="3491" w:type="dxa"/>
            <w:vAlign w:val="top"/>
          </w:tcPr>
          <w:p w14:paraId="4CC9756A">
            <w:pPr>
              <w:pStyle w:val="13"/>
              <w:spacing w:before="118" w:line="328" w:lineRule="auto"/>
              <w:ind w:left="114" w:right="106" w:firstLine="8"/>
              <w:jc w:val="both"/>
            </w:pPr>
            <w:r>
              <w:t>▲7.1.4具有恒定的线速度控制</w:t>
            </w:r>
            <w:r>
              <w:rPr>
                <w:spacing w:val="3"/>
              </w:rPr>
              <w:t>功能</w:t>
            </w:r>
            <w:r>
              <w:rPr>
                <w:spacing w:val="-56"/>
                <w:w w:val="88"/>
              </w:rPr>
              <w:t>；（</w:t>
            </w:r>
            <w:r>
              <w:rPr>
                <w:spacing w:val="3"/>
              </w:rPr>
              <w:t>已提供软件截图证明材</w:t>
            </w:r>
            <w:r>
              <w:rPr>
                <w:spacing w:val="-2"/>
              </w:rPr>
              <w:t>料，加盖投标人电子签章）</w:t>
            </w:r>
          </w:p>
        </w:tc>
        <w:tc>
          <w:tcPr>
            <w:tcW w:w="959" w:type="dxa"/>
            <w:vAlign w:val="top"/>
          </w:tcPr>
          <w:p w14:paraId="3598C8E8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6853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0A26D8F2">
            <w:pPr>
              <w:pStyle w:val="13"/>
              <w:spacing w:before="43"/>
              <w:ind w:left="221"/>
            </w:pPr>
            <w:r>
              <w:rPr>
                <w:spacing w:val="-7"/>
              </w:rPr>
              <w:t>180</w:t>
            </w:r>
          </w:p>
        </w:tc>
        <w:tc>
          <w:tcPr>
            <w:tcW w:w="3500" w:type="dxa"/>
            <w:vAlign w:val="top"/>
          </w:tcPr>
          <w:p w14:paraId="78C95810">
            <w:pPr>
              <w:pStyle w:val="13"/>
              <w:spacing w:before="119" w:line="220" w:lineRule="auto"/>
              <w:ind w:left="132"/>
            </w:pPr>
            <w:r>
              <w:rPr>
                <w:spacing w:val="-6"/>
              </w:rPr>
              <w:t>●7.1.5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柱箱内可更换色谱柱；</w:t>
            </w:r>
          </w:p>
        </w:tc>
        <w:tc>
          <w:tcPr>
            <w:tcW w:w="3491" w:type="dxa"/>
            <w:vAlign w:val="top"/>
          </w:tcPr>
          <w:p w14:paraId="1E3899AF">
            <w:pPr>
              <w:pStyle w:val="13"/>
              <w:spacing w:before="119" w:line="220" w:lineRule="auto"/>
              <w:ind w:left="135"/>
            </w:pPr>
            <w:r>
              <w:rPr>
                <w:spacing w:val="-6"/>
              </w:rPr>
              <w:t>●7.1.5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柱箱内可更换色谱柱；</w:t>
            </w:r>
          </w:p>
        </w:tc>
        <w:tc>
          <w:tcPr>
            <w:tcW w:w="959" w:type="dxa"/>
            <w:vAlign w:val="top"/>
          </w:tcPr>
          <w:p w14:paraId="46557187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D474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56" w:type="dxa"/>
            <w:vAlign w:val="top"/>
          </w:tcPr>
          <w:p w14:paraId="73DCA8C0">
            <w:pPr>
              <w:pStyle w:val="13"/>
              <w:spacing w:before="275"/>
              <w:ind w:left="221"/>
            </w:pPr>
            <w:r>
              <w:rPr>
                <w:spacing w:val="-7"/>
              </w:rPr>
              <w:t>181</w:t>
            </w:r>
          </w:p>
        </w:tc>
        <w:tc>
          <w:tcPr>
            <w:tcW w:w="3500" w:type="dxa"/>
            <w:vAlign w:val="top"/>
          </w:tcPr>
          <w:p w14:paraId="71328367">
            <w:pPr>
              <w:pStyle w:val="13"/>
              <w:spacing w:before="121" w:line="312" w:lineRule="auto"/>
              <w:ind w:left="112" w:right="106" w:firstLine="20"/>
            </w:pPr>
            <w:r>
              <w:rPr>
                <w:spacing w:val="-3"/>
              </w:rPr>
              <w:t>●7.1.6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可同时安装不锈钢和玻</w:t>
            </w:r>
            <w:r>
              <w:rPr>
                <w:spacing w:val="-11"/>
              </w:rPr>
              <w:t>璃填充柱；</w:t>
            </w:r>
          </w:p>
        </w:tc>
        <w:tc>
          <w:tcPr>
            <w:tcW w:w="3491" w:type="dxa"/>
            <w:vAlign w:val="top"/>
          </w:tcPr>
          <w:p w14:paraId="60F04847">
            <w:pPr>
              <w:pStyle w:val="13"/>
              <w:spacing w:before="121" w:line="312" w:lineRule="auto"/>
              <w:ind w:left="114" w:right="106" w:firstLine="20"/>
            </w:pPr>
            <w:r>
              <w:t>●7.1.6可同时安装不锈钢和玻</w:t>
            </w:r>
            <w:r>
              <w:rPr>
                <w:spacing w:val="-11"/>
              </w:rPr>
              <w:t>璃填充柱；</w:t>
            </w:r>
          </w:p>
        </w:tc>
        <w:tc>
          <w:tcPr>
            <w:tcW w:w="959" w:type="dxa"/>
            <w:vAlign w:val="top"/>
          </w:tcPr>
          <w:p w14:paraId="7FEFC1AB">
            <w:pPr>
              <w:pStyle w:val="13"/>
              <w:spacing w:before="121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094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0A2DC39F">
            <w:pPr>
              <w:pStyle w:val="13"/>
              <w:spacing w:before="273"/>
              <w:ind w:left="221"/>
            </w:pPr>
            <w:r>
              <w:rPr>
                <w:spacing w:val="-7"/>
              </w:rPr>
              <w:t>182</w:t>
            </w:r>
          </w:p>
        </w:tc>
        <w:tc>
          <w:tcPr>
            <w:tcW w:w="3500" w:type="dxa"/>
            <w:vAlign w:val="top"/>
          </w:tcPr>
          <w:p w14:paraId="6C0A2FF9">
            <w:pPr>
              <w:pStyle w:val="13"/>
              <w:spacing w:before="118" w:line="312" w:lineRule="auto"/>
              <w:ind w:left="112" w:right="106" w:firstLine="20"/>
            </w:pPr>
            <w:r>
              <w:rPr>
                <w:spacing w:val="-3"/>
              </w:rPr>
              <w:t>●7.1.7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可安装熔融石英毛细管</w:t>
            </w:r>
            <w:r>
              <w:rPr>
                <w:spacing w:val="-17"/>
              </w:rPr>
              <w:t>柱；</w:t>
            </w:r>
          </w:p>
        </w:tc>
        <w:tc>
          <w:tcPr>
            <w:tcW w:w="3491" w:type="dxa"/>
            <w:vAlign w:val="top"/>
          </w:tcPr>
          <w:p w14:paraId="3D714C8E">
            <w:pPr>
              <w:pStyle w:val="13"/>
              <w:spacing w:before="118" w:line="312" w:lineRule="auto"/>
              <w:ind w:left="114" w:right="106" w:firstLine="20"/>
            </w:pPr>
            <w:r>
              <w:t>●7.1.7可安装熔融石英毛细管</w:t>
            </w:r>
            <w:r>
              <w:rPr>
                <w:spacing w:val="-17"/>
              </w:rPr>
              <w:t>柱；</w:t>
            </w:r>
          </w:p>
        </w:tc>
        <w:tc>
          <w:tcPr>
            <w:tcW w:w="959" w:type="dxa"/>
            <w:vAlign w:val="top"/>
          </w:tcPr>
          <w:p w14:paraId="74383601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84E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7844947F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183</w:t>
            </w:r>
          </w:p>
        </w:tc>
        <w:tc>
          <w:tcPr>
            <w:tcW w:w="3500" w:type="dxa"/>
            <w:vAlign w:val="top"/>
          </w:tcPr>
          <w:p w14:paraId="4B02D4F0">
            <w:pPr>
              <w:pStyle w:val="13"/>
              <w:spacing w:before="119" w:line="220" w:lineRule="auto"/>
              <w:ind w:left="132"/>
            </w:pPr>
            <w:r>
              <w:rPr>
                <w:spacing w:val="-6"/>
              </w:rPr>
              <w:t>●7.1.8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支持双柱双流路系统；</w:t>
            </w:r>
          </w:p>
        </w:tc>
        <w:tc>
          <w:tcPr>
            <w:tcW w:w="3491" w:type="dxa"/>
            <w:vAlign w:val="top"/>
          </w:tcPr>
          <w:p w14:paraId="3492C0EC">
            <w:pPr>
              <w:pStyle w:val="13"/>
              <w:spacing w:before="119" w:line="220" w:lineRule="auto"/>
              <w:ind w:left="135"/>
            </w:pPr>
            <w:r>
              <w:rPr>
                <w:spacing w:val="-6"/>
              </w:rPr>
              <w:t>●7.1.8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支持双柱双流路系统；</w:t>
            </w:r>
          </w:p>
        </w:tc>
        <w:tc>
          <w:tcPr>
            <w:tcW w:w="959" w:type="dxa"/>
            <w:vAlign w:val="top"/>
          </w:tcPr>
          <w:p w14:paraId="1D79376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04F2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20EF4FA1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184</w:t>
            </w:r>
          </w:p>
        </w:tc>
        <w:tc>
          <w:tcPr>
            <w:tcW w:w="3500" w:type="dxa"/>
            <w:vAlign w:val="top"/>
          </w:tcPr>
          <w:p w14:paraId="506E1856">
            <w:pPr>
              <w:pStyle w:val="13"/>
              <w:spacing w:before="119" w:line="219" w:lineRule="auto"/>
              <w:ind w:left="118"/>
            </w:pPr>
            <w:r>
              <w:rPr>
                <w:spacing w:val="-2"/>
              </w:rPr>
              <w:t>7.2 面板键盘</w:t>
            </w:r>
          </w:p>
        </w:tc>
        <w:tc>
          <w:tcPr>
            <w:tcW w:w="3491" w:type="dxa"/>
            <w:vAlign w:val="top"/>
          </w:tcPr>
          <w:p w14:paraId="6897258B">
            <w:pPr>
              <w:pStyle w:val="13"/>
              <w:spacing w:before="119" w:line="219" w:lineRule="auto"/>
              <w:ind w:left="120"/>
            </w:pPr>
            <w:r>
              <w:rPr>
                <w:spacing w:val="-2"/>
              </w:rPr>
              <w:t>7.2 面板键盘</w:t>
            </w:r>
          </w:p>
        </w:tc>
        <w:tc>
          <w:tcPr>
            <w:tcW w:w="959" w:type="dxa"/>
            <w:vAlign w:val="top"/>
          </w:tcPr>
          <w:p w14:paraId="3A0E205F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664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6B67CE0B">
            <w:pPr>
              <w:pStyle w:val="13"/>
              <w:spacing w:before="41"/>
              <w:ind w:left="221"/>
            </w:pPr>
            <w:r>
              <w:rPr>
                <w:spacing w:val="-7"/>
              </w:rPr>
              <w:t>185</w:t>
            </w:r>
          </w:p>
        </w:tc>
        <w:tc>
          <w:tcPr>
            <w:tcW w:w="3500" w:type="dxa"/>
            <w:vAlign w:val="top"/>
          </w:tcPr>
          <w:p w14:paraId="7457470D">
            <w:pPr>
              <w:pStyle w:val="13"/>
              <w:spacing w:before="120" w:line="220" w:lineRule="auto"/>
              <w:ind w:left="132"/>
            </w:pPr>
            <w:r>
              <w:rPr>
                <w:spacing w:val="-2"/>
              </w:rPr>
              <w:t>●7.2.1 完全控制及显示所有</w:t>
            </w:r>
          </w:p>
        </w:tc>
        <w:tc>
          <w:tcPr>
            <w:tcW w:w="3491" w:type="dxa"/>
            <w:vAlign w:val="top"/>
          </w:tcPr>
          <w:p w14:paraId="43D1290D">
            <w:pPr>
              <w:pStyle w:val="13"/>
              <w:spacing w:before="120" w:line="220" w:lineRule="auto"/>
              <w:ind w:left="135"/>
            </w:pPr>
            <w:r>
              <w:rPr>
                <w:spacing w:val="-2"/>
              </w:rPr>
              <w:t>●7.2.1 完全控制及显示所有</w:t>
            </w:r>
          </w:p>
        </w:tc>
        <w:tc>
          <w:tcPr>
            <w:tcW w:w="959" w:type="dxa"/>
            <w:vAlign w:val="top"/>
          </w:tcPr>
          <w:p w14:paraId="72FF164F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7C9675F9">
      <w:pPr>
        <w:pStyle w:val="3"/>
      </w:pPr>
    </w:p>
    <w:p w14:paraId="3150B7CC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5119F3F2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78C47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56" w:type="dxa"/>
            <w:vAlign w:val="top"/>
          </w:tcPr>
          <w:p w14:paraId="38592566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6AC0626A">
            <w:pPr>
              <w:pStyle w:val="13"/>
              <w:spacing w:before="120" w:line="220" w:lineRule="auto"/>
              <w:ind w:left="114"/>
            </w:pPr>
            <w:r>
              <w:rPr>
                <w:spacing w:val="-7"/>
              </w:rPr>
              <w:t>温度区域和载气流量；</w:t>
            </w:r>
          </w:p>
        </w:tc>
        <w:tc>
          <w:tcPr>
            <w:tcW w:w="3491" w:type="dxa"/>
            <w:vAlign w:val="top"/>
          </w:tcPr>
          <w:p w14:paraId="2601682A">
            <w:pPr>
              <w:pStyle w:val="13"/>
              <w:spacing w:before="120" w:line="220" w:lineRule="auto"/>
              <w:ind w:left="116"/>
            </w:pPr>
            <w:r>
              <w:rPr>
                <w:spacing w:val="-7"/>
              </w:rPr>
              <w:t>温度区域和载气流量；</w:t>
            </w:r>
          </w:p>
        </w:tc>
        <w:tc>
          <w:tcPr>
            <w:tcW w:w="959" w:type="dxa"/>
            <w:vAlign w:val="top"/>
          </w:tcPr>
          <w:p w14:paraId="4016E214">
            <w:pPr>
              <w:rPr>
                <w:rFonts w:ascii="Arial"/>
                <w:sz w:val="21"/>
              </w:rPr>
            </w:pPr>
          </w:p>
        </w:tc>
      </w:tr>
      <w:tr w14:paraId="108BF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7FD4FB61">
            <w:pPr>
              <w:pStyle w:val="13"/>
              <w:spacing w:before="270"/>
              <w:ind w:left="221"/>
            </w:pPr>
            <w:r>
              <w:rPr>
                <w:spacing w:val="-7"/>
              </w:rPr>
              <w:t>186</w:t>
            </w:r>
          </w:p>
        </w:tc>
        <w:tc>
          <w:tcPr>
            <w:tcW w:w="3500" w:type="dxa"/>
            <w:vAlign w:val="top"/>
          </w:tcPr>
          <w:p w14:paraId="77A67F4C">
            <w:pPr>
              <w:pStyle w:val="13"/>
              <w:spacing w:before="116" w:line="313" w:lineRule="auto"/>
              <w:ind w:left="121" w:right="106" w:firstLine="11"/>
            </w:pPr>
            <w:r>
              <w:rPr>
                <w:spacing w:val="-3"/>
              </w:rPr>
              <w:t>●7.2.2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完全控制所有检测器功</w:t>
            </w:r>
            <w:r>
              <w:rPr>
                <w:spacing w:val="-9"/>
              </w:rPr>
              <w:t>能和检测器气体；</w:t>
            </w:r>
          </w:p>
        </w:tc>
        <w:tc>
          <w:tcPr>
            <w:tcW w:w="3491" w:type="dxa"/>
            <w:vAlign w:val="top"/>
          </w:tcPr>
          <w:p w14:paraId="6D1954D6">
            <w:pPr>
              <w:pStyle w:val="13"/>
              <w:spacing w:before="116" w:line="313" w:lineRule="auto"/>
              <w:ind w:left="124" w:right="106" w:firstLine="11"/>
            </w:pPr>
            <w:r>
              <w:t>●7.2.2完全控制所有检测器功</w:t>
            </w:r>
            <w:r>
              <w:rPr>
                <w:spacing w:val="-9"/>
              </w:rPr>
              <w:t>能和检测器气体；</w:t>
            </w:r>
          </w:p>
        </w:tc>
        <w:tc>
          <w:tcPr>
            <w:tcW w:w="959" w:type="dxa"/>
            <w:vAlign w:val="top"/>
          </w:tcPr>
          <w:p w14:paraId="0895E289">
            <w:pPr>
              <w:pStyle w:val="13"/>
              <w:spacing w:before="114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7820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56" w:type="dxa"/>
            <w:vAlign w:val="top"/>
          </w:tcPr>
          <w:p w14:paraId="39A2830A">
            <w:pPr>
              <w:spacing w:line="425" w:lineRule="auto"/>
              <w:rPr>
                <w:rFonts w:ascii="Arial"/>
                <w:sz w:val="21"/>
              </w:rPr>
            </w:pPr>
          </w:p>
          <w:p w14:paraId="38B73C0B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187</w:t>
            </w:r>
          </w:p>
        </w:tc>
        <w:tc>
          <w:tcPr>
            <w:tcW w:w="3500" w:type="dxa"/>
            <w:vAlign w:val="top"/>
          </w:tcPr>
          <w:p w14:paraId="6B07E6A0">
            <w:pPr>
              <w:pStyle w:val="13"/>
              <w:spacing w:before="114" w:line="329" w:lineRule="auto"/>
              <w:ind w:left="112" w:right="106" w:firstLine="20"/>
              <w:jc w:val="both"/>
            </w:pPr>
            <w:r>
              <w:rPr>
                <w:spacing w:val="-3"/>
              </w:rPr>
              <w:t>●7.2.3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实时时间程序和系统诊</w:t>
            </w:r>
            <w:r>
              <w:rPr>
                <w:spacing w:val="-6"/>
              </w:rPr>
              <w:t>断，在线帮助和记事本记录程序</w:t>
            </w:r>
            <w:r>
              <w:rPr>
                <w:spacing w:val="-10"/>
              </w:rPr>
              <w:t>事件。</w:t>
            </w:r>
          </w:p>
        </w:tc>
        <w:tc>
          <w:tcPr>
            <w:tcW w:w="3491" w:type="dxa"/>
            <w:vAlign w:val="top"/>
          </w:tcPr>
          <w:p w14:paraId="00A20411">
            <w:pPr>
              <w:pStyle w:val="13"/>
              <w:spacing w:before="114" w:line="329" w:lineRule="auto"/>
              <w:ind w:left="114" w:right="106" w:firstLine="20"/>
              <w:jc w:val="both"/>
            </w:pPr>
            <w:r>
              <w:rPr>
                <w:spacing w:val="-3"/>
              </w:rPr>
              <w:t>●7.2.3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实时时间程序和系统诊</w:t>
            </w:r>
            <w:r>
              <w:rPr>
                <w:spacing w:val="-7"/>
              </w:rPr>
              <w:t>断，在线帮助和记事本记录程序</w:t>
            </w:r>
            <w:r>
              <w:rPr>
                <w:spacing w:val="-10"/>
              </w:rPr>
              <w:t>事件。</w:t>
            </w:r>
          </w:p>
        </w:tc>
        <w:tc>
          <w:tcPr>
            <w:tcW w:w="959" w:type="dxa"/>
            <w:vAlign w:val="top"/>
          </w:tcPr>
          <w:p w14:paraId="7F5073B0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6B1C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3CFABDE8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188</w:t>
            </w:r>
          </w:p>
        </w:tc>
        <w:tc>
          <w:tcPr>
            <w:tcW w:w="3500" w:type="dxa"/>
            <w:vAlign w:val="top"/>
          </w:tcPr>
          <w:p w14:paraId="69EA27FD">
            <w:pPr>
              <w:pStyle w:val="13"/>
              <w:spacing w:before="118" w:line="220" w:lineRule="auto"/>
              <w:ind w:left="113"/>
            </w:pPr>
            <w:r>
              <w:rPr>
                <w:spacing w:val="-3"/>
              </w:rPr>
              <w:t>8、数据处理系统</w:t>
            </w:r>
          </w:p>
        </w:tc>
        <w:tc>
          <w:tcPr>
            <w:tcW w:w="3491" w:type="dxa"/>
            <w:vAlign w:val="top"/>
          </w:tcPr>
          <w:p w14:paraId="4211841F">
            <w:pPr>
              <w:pStyle w:val="13"/>
              <w:spacing w:before="118" w:line="220" w:lineRule="auto"/>
              <w:ind w:left="115"/>
            </w:pPr>
            <w:r>
              <w:rPr>
                <w:spacing w:val="-3"/>
              </w:rPr>
              <w:t>8、数据处理系统</w:t>
            </w:r>
          </w:p>
        </w:tc>
        <w:tc>
          <w:tcPr>
            <w:tcW w:w="959" w:type="dxa"/>
            <w:vAlign w:val="top"/>
          </w:tcPr>
          <w:p w14:paraId="4550FC8F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3927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71747534">
            <w:pPr>
              <w:spacing w:line="329" w:lineRule="auto"/>
              <w:rPr>
                <w:rFonts w:ascii="Arial"/>
                <w:sz w:val="21"/>
              </w:rPr>
            </w:pPr>
          </w:p>
          <w:p w14:paraId="7E0E86A4">
            <w:pPr>
              <w:spacing w:line="329" w:lineRule="auto"/>
              <w:rPr>
                <w:rFonts w:ascii="Arial"/>
                <w:sz w:val="21"/>
              </w:rPr>
            </w:pPr>
          </w:p>
          <w:p w14:paraId="4648EF27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189</w:t>
            </w:r>
          </w:p>
        </w:tc>
        <w:tc>
          <w:tcPr>
            <w:tcW w:w="3500" w:type="dxa"/>
            <w:vAlign w:val="top"/>
          </w:tcPr>
          <w:p w14:paraId="60D522C0">
            <w:pPr>
              <w:pStyle w:val="13"/>
              <w:spacing w:before="118" w:line="336" w:lineRule="auto"/>
              <w:ind w:left="118" w:right="106" w:firstLine="14"/>
              <w:jc w:val="both"/>
            </w:pPr>
            <w:r>
              <w:rPr>
                <w:spacing w:val="-7"/>
              </w:rPr>
              <w:t>●1.法规符合性：具有安全性策略、系统策略、用户权限和用户管理、审核追踪和理由输入等功</w:t>
            </w:r>
            <w:r>
              <w:rPr>
                <w:spacing w:val="-18"/>
              </w:rPr>
              <w:t>能；</w:t>
            </w:r>
          </w:p>
        </w:tc>
        <w:tc>
          <w:tcPr>
            <w:tcW w:w="3491" w:type="dxa"/>
            <w:vAlign w:val="top"/>
          </w:tcPr>
          <w:p w14:paraId="230A7886">
            <w:pPr>
              <w:pStyle w:val="13"/>
              <w:spacing w:before="118" w:line="336" w:lineRule="auto"/>
              <w:ind w:left="120" w:right="106" w:firstLine="14"/>
              <w:jc w:val="both"/>
            </w:pPr>
            <w:r>
              <w:rPr>
                <w:spacing w:val="-8"/>
              </w:rPr>
              <w:t>●1.法规符合性：具有安全性策略、系统策略、用户权限和用户管理、审核追踪和理由输入等功</w:t>
            </w:r>
            <w:r>
              <w:rPr>
                <w:spacing w:val="-18"/>
              </w:rPr>
              <w:t>能；</w:t>
            </w:r>
          </w:p>
        </w:tc>
        <w:tc>
          <w:tcPr>
            <w:tcW w:w="959" w:type="dxa"/>
            <w:vAlign w:val="top"/>
          </w:tcPr>
          <w:p w14:paraId="244DA271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285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0" w:hRule="atLeast"/>
        </w:trPr>
        <w:tc>
          <w:tcPr>
            <w:tcW w:w="756" w:type="dxa"/>
            <w:vAlign w:val="top"/>
          </w:tcPr>
          <w:p w14:paraId="63FD9EB4">
            <w:pPr>
              <w:spacing w:line="271" w:lineRule="auto"/>
              <w:rPr>
                <w:rFonts w:ascii="Arial"/>
                <w:sz w:val="21"/>
              </w:rPr>
            </w:pPr>
          </w:p>
          <w:p w14:paraId="5A99E5BE">
            <w:pPr>
              <w:spacing w:line="271" w:lineRule="auto"/>
              <w:rPr>
                <w:rFonts w:ascii="Arial"/>
                <w:sz w:val="21"/>
              </w:rPr>
            </w:pPr>
          </w:p>
          <w:p w14:paraId="75FC6B8F">
            <w:pPr>
              <w:spacing w:line="271" w:lineRule="auto"/>
              <w:rPr>
                <w:rFonts w:ascii="Arial"/>
                <w:sz w:val="21"/>
              </w:rPr>
            </w:pPr>
          </w:p>
          <w:p w14:paraId="77BFCEFC">
            <w:pPr>
              <w:spacing w:line="271" w:lineRule="auto"/>
              <w:rPr>
                <w:rFonts w:ascii="Arial"/>
                <w:sz w:val="21"/>
              </w:rPr>
            </w:pPr>
          </w:p>
          <w:p w14:paraId="7D7875B7">
            <w:pPr>
              <w:spacing w:line="271" w:lineRule="auto"/>
              <w:rPr>
                <w:rFonts w:ascii="Arial"/>
                <w:sz w:val="21"/>
              </w:rPr>
            </w:pPr>
          </w:p>
          <w:p w14:paraId="28921A5F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190</w:t>
            </w:r>
          </w:p>
        </w:tc>
        <w:tc>
          <w:tcPr>
            <w:tcW w:w="3500" w:type="dxa"/>
            <w:vAlign w:val="top"/>
          </w:tcPr>
          <w:p w14:paraId="7274C06B">
            <w:pPr>
              <w:pStyle w:val="13"/>
              <w:spacing w:before="117" w:line="360" w:lineRule="auto"/>
              <w:ind w:left="116" w:right="106" w:firstLine="16"/>
            </w:pPr>
            <w:r>
              <w:rPr>
                <w:spacing w:val="-7"/>
              </w:rPr>
              <w:t>●2.数据采集和数据解析：采用</w:t>
            </w:r>
            <w:r>
              <w:rPr>
                <w:spacing w:val="-2"/>
              </w:rPr>
              <w:t>一体化的数据结构，满足</w:t>
            </w:r>
          </w:p>
          <w:p w14:paraId="6F9DB622">
            <w:pPr>
              <w:pStyle w:val="13"/>
              <w:spacing w:line="341" w:lineRule="auto"/>
              <w:ind w:left="110" w:right="106" w:hanging="1"/>
            </w:pPr>
            <w:r>
              <w:rPr>
                <w:spacing w:val="-2"/>
              </w:rPr>
              <w:t>GLP/GMP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操作规范。具有丰富的</w:t>
            </w:r>
            <w:r>
              <w:rPr>
                <w:spacing w:val="-6"/>
              </w:rPr>
              <w:t>计算功能和数据比较功能，可以显示相对保留时间，具有保留时间自动校正功能。可针对工作流</w:t>
            </w:r>
            <w:r>
              <w:rPr>
                <w:spacing w:val="-5"/>
              </w:rPr>
              <w:t>程灵活设定软件操作界面；</w:t>
            </w:r>
          </w:p>
        </w:tc>
        <w:tc>
          <w:tcPr>
            <w:tcW w:w="3491" w:type="dxa"/>
            <w:vAlign w:val="top"/>
          </w:tcPr>
          <w:p w14:paraId="4D0E0AFE">
            <w:pPr>
              <w:pStyle w:val="13"/>
              <w:spacing w:before="117" w:line="360" w:lineRule="auto"/>
              <w:ind w:left="118" w:right="106" w:firstLine="16"/>
            </w:pPr>
            <w:r>
              <w:rPr>
                <w:spacing w:val="-8"/>
              </w:rPr>
              <w:t>●2.数据采集和数据解析：采用</w:t>
            </w:r>
            <w:r>
              <w:rPr>
                <w:spacing w:val="-2"/>
              </w:rPr>
              <w:t>一体化的数据结构，满足</w:t>
            </w:r>
          </w:p>
          <w:p w14:paraId="24685E4F">
            <w:pPr>
              <w:pStyle w:val="13"/>
              <w:spacing w:line="341" w:lineRule="auto"/>
              <w:ind w:left="113" w:right="106" w:hanging="1"/>
            </w:pPr>
            <w:r>
              <w:rPr>
                <w:spacing w:val="-3"/>
              </w:rPr>
              <w:t>GLP/GMP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操作规范。具有丰富的</w:t>
            </w:r>
            <w:r>
              <w:rPr>
                <w:spacing w:val="-7"/>
              </w:rPr>
              <w:t>计算功能和数据比较功能，可以显示相对保留时间，具有保留时间自动校正功能。可针对工作流</w:t>
            </w:r>
            <w:r>
              <w:rPr>
                <w:spacing w:val="-5"/>
              </w:rPr>
              <w:t>程灵活设定软件操作界面；</w:t>
            </w:r>
          </w:p>
        </w:tc>
        <w:tc>
          <w:tcPr>
            <w:tcW w:w="959" w:type="dxa"/>
            <w:vAlign w:val="top"/>
          </w:tcPr>
          <w:p w14:paraId="0F1CE74A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06086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0397A613">
            <w:pPr>
              <w:spacing w:line="329" w:lineRule="auto"/>
              <w:rPr>
                <w:rFonts w:ascii="Arial"/>
                <w:sz w:val="21"/>
              </w:rPr>
            </w:pPr>
          </w:p>
          <w:p w14:paraId="0238F4D3">
            <w:pPr>
              <w:spacing w:line="330" w:lineRule="auto"/>
              <w:rPr>
                <w:rFonts w:ascii="Arial"/>
                <w:sz w:val="21"/>
              </w:rPr>
            </w:pPr>
          </w:p>
          <w:p w14:paraId="68B09C1E">
            <w:pPr>
              <w:pStyle w:val="13"/>
              <w:spacing w:before="79"/>
              <w:ind w:left="221"/>
            </w:pPr>
            <w:r>
              <w:rPr>
                <w:spacing w:val="-7"/>
              </w:rPr>
              <w:t>191</w:t>
            </w:r>
          </w:p>
        </w:tc>
        <w:tc>
          <w:tcPr>
            <w:tcW w:w="3500" w:type="dxa"/>
            <w:vAlign w:val="top"/>
          </w:tcPr>
          <w:p w14:paraId="3028B223">
            <w:pPr>
              <w:pStyle w:val="13"/>
              <w:spacing w:before="118" w:line="336" w:lineRule="auto"/>
              <w:ind w:left="113" w:right="104" w:firstLine="19"/>
              <w:jc w:val="both"/>
            </w:pPr>
            <w:r>
              <w:rPr>
                <w:spacing w:val="-7"/>
              </w:rPr>
              <w:t>●3.报告制作：高度灵活的报告制作功能，各种类型的模板文件</w:t>
            </w:r>
            <w:r>
              <w:rPr>
                <w:spacing w:val="-6"/>
              </w:rPr>
              <w:t>快捷选用，并支持自建模板。标</w:t>
            </w:r>
            <w:r>
              <w:rPr>
                <w:spacing w:val="-7"/>
              </w:rPr>
              <w:t>准配备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PDF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输出功能；</w:t>
            </w:r>
          </w:p>
        </w:tc>
        <w:tc>
          <w:tcPr>
            <w:tcW w:w="3491" w:type="dxa"/>
            <w:vAlign w:val="top"/>
          </w:tcPr>
          <w:p w14:paraId="27B9333F">
            <w:pPr>
              <w:pStyle w:val="13"/>
              <w:spacing w:before="118" w:line="336" w:lineRule="auto"/>
              <w:ind w:left="115" w:right="106" w:firstLine="19"/>
              <w:jc w:val="both"/>
            </w:pPr>
            <w:r>
              <w:rPr>
                <w:spacing w:val="-8"/>
              </w:rPr>
              <w:t>●3.报告制作：高度灵活的报告</w:t>
            </w:r>
            <w:r>
              <w:rPr>
                <w:spacing w:val="-7"/>
              </w:rPr>
              <w:t>制作功能，各种类型的模板文件快捷选用，并支持自建模板。标准配备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PDF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输出功能；</w:t>
            </w:r>
          </w:p>
        </w:tc>
        <w:tc>
          <w:tcPr>
            <w:tcW w:w="959" w:type="dxa"/>
            <w:vAlign w:val="top"/>
          </w:tcPr>
          <w:p w14:paraId="51CC9C25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9D0A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756" w:type="dxa"/>
            <w:vAlign w:val="top"/>
          </w:tcPr>
          <w:p w14:paraId="6979CB14">
            <w:pPr>
              <w:spacing w:line="281" w:lineRule="auto"/>
              <w:rPr>
                <w:rFonts w:ascii="Arial"/>
                <w:sz w:val="21"/>
              </w:rPr>
            </w:pPr>
          </w:p>
          <w:p w14:paraId="39346E7D">
            <w:pPr>
              <w:spacing w:line="281" w:lineRule="auto"/>
              <w:rPr>
                <w:rFonts w:ascii="Arial"/>
                <w:sz w:val="21"/>
              </w:rPr>
            </w:pPr>
          </w:p>
          <w:p w14:paraId="7EC657FE">
            <w:pPr>
              <w:spacing w:line="282" w:lineRule="auto"/>
              <w:rPr>
                <w:rFonts w:ascii="Arial"/>
                <w:sz w:val="21"/>
              </w:rPr>
            </w:pPr>
          </w:p>
          <w:p w14:paraId="5D9AE8A5">
            <w:pPr>
              <w:spacing w:line="282" w:lineRule="auto"/>
              <w:rPr>
                <w:rFonts w:ascii="Arial"/>
                <w:sz w:val="21"/>
              </w:rPr>
            </w:pPr>
          </w:p>
          <w:p w14:paraId="061C72A3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192</w:t>
            </w:r>
          </w:p>
        </w:tc>
        <w:tc>
          <w:tcPr>
            <w:tcW w:w="3500" w:type="dxa"/>
            <w:vAlign w:val="top"/>
          </w:tcPr>
          <w:p w14:paraId="0783A05F">
            <w:pPr>
              <w:pStyle w:val="13"/>
              <w:spacing w:before="119" w:line="219" w:lineRule="auto"/>
              <w:ind w:left="132"/>
            </w:pPr>
            <w:r>
              <w:rPr>
                <w:spacing w:val="-3"/>
              </w:rPr>
              <w:t>●4.质量控制：高精度控制</w:t>
            </w:r>
          </w:p>
          <w:p w14:paraId="7786FDA5">
            <w:pPr>
              <w:pStyle w:val="13"/>
              <w:spacing w:before="181" w:line="341" w:lineRule="auto"/>
              <w:ind w:left="110" w:right="21"/>
            </w:pPr>
            <w:r>
              <w:rPr>
                <w:spacing w:val="-11"/>
              </w:rPr>
              <w:t>QA/QC</w:t>
            </w:r>
            <w:r>
              <w:rPr>
                <w:spacing w:val="-51"/>
              </w:rPr>
              <w:t xml:space="preserve"> </w:t>
            </w:r>
            <w:r>
              <w:rPr>
                <w:spacing w:val="-11"/>
              </w:rPr>
              <w:t>功能，支持自动计算噪音、</w:t>
            </w:r>
            <w:r>
              <w:rPr>
                <w:spacing w:val="-14"/>
              </w:rPr>
              <w:t>漂移、信噪比、</w:t>
            </w:r>
            <w:r>
              <w:rPr>
                <w:spacing w:val="34"/>
              </w:rPr>
              <w:t xml:space="preserve"> </w:t>
            </w:r>
            <w:r>
              <w:rPr>
                <w:spacing w:val="-14"/>
              </w:rPr>
              <w:t>LOD、LOQ、精密</w:t>
            </w:r>
            <w:r>
              <w:rPr>
                <w:spacing w:val="-6"/>
              </w:rPr>
              <w:t>度和回收率等方法学指标，具有</w:t>
            </w:r>
            <w:r>
              <w:rPr>
                <w:spacing w:val="-1"/>
              </w:rPr>
              <w:t>仪器系统检查功能和用户安全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管理功能；</w:t>
            </w:r>
          </w:p>
        </w:tc>
        <w:tc>
          <w:tcPr>
            <w:tcW w:w="3491" w:type="dxa"/>
            <w:vAlign w:val="top"/>
          </w:tcPr>
          <w:p w14:paraId="5FB1C1A5">
            <w:pPr>
              <w:pStyle w:val="13"/>
              <w:spacing w:before="119" w:line="219" w:lineRule="auto"/>
              <w:ind w:left="135"/>
            </w:pPr>
            <w:r>
              <w:rPr>
                <w:spacing w:val="-3"/>
              </w:rPr>
              <w:t>●4.质量控制：高精度控制</w:t>
            </w:r>
          </w:p>
          <w:p w14:paraId="4A5769DB">
            <w:pPr>
              <w:pStyle w:val="13"/>
              <w:spacing w:before="181" w:line="341" w:lineRule="auto"/>
              <w:ind w:left="112" w:right="21"/>
            </w:pPr>
            <w:r>
              <w:rPr>
                <w:spacing w:val="-8"/>
              </w:rPr>
              <w:t>QA/QC功能，支持自动计算噪音、</w:t>
            </w:r>
            <w:r>
              <w:rPr>
                <w:spacing w:val="-12"/>
              </w:rPr>
              <w:t>漂移、信噪比、 LOD、LOQ、精密</w:t>
            </w:r>
            <w:r>
              <w:rPr>
                <w:spacing w:val="-7"/>
              </w:rPr>
              <w:t>度和回收率等方法学指标，具有</w:t>
            </w:r>
            <w:r>
              <w:rPr>
                <w:spacing w:val="-1"/>
              </w:rPr>
              <w:t>仪器系统检查功能和用户安全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管理功能；</w:t>
            </w:r>
          </w:p>
        </w:tc>
        <w:tc>
          <w:tcPr>
            <w:tcW w:w="959" w:type="dxa"/>
            <w:vAlign w:val="top"/>
          </w:tcPr>
          <w:p w14:paraId="488029A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9E66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56" w:type="dxa"/>
            <w:vAlign w:val="top"/>
          </w:tcPr>
          <w:p w14:paraId="44884473">
            <w:pPr>
              <w:pStyle w:val="13"/>
              <w:spacing w:before="43"/>
              <w:ind w:left="221"/>
            </w:pPr>
            <w:r>
              <w:rPr>
                <w:spacing w:val="-7"/>
              </w:rPr>
              <w:t>193</w:t>
            </w:r>
          </w:p>
        </w:tc>
        <w:tc>
          <w:tcPr>
            <w:tcW w:w="3500" w:type="dxa"/>
            <w:vAlign w:val="top"/>
          </w:tcPr>
          <w:p w14:paraId="1EFD25FB">
            <w:pPr>
              <w:pStyle w:val="13"/>
              <w:spacing w:before="120" w:line="220" w:lineRule="auto"/>
              <w:ind w:left="132"/>
            </w:pPr>
            <w:r>
              <w:rPr>
                <w:spacing w:val="-7"/>
              </w:rPr>
              <w:t>●5.网络化控制：可通过网络式</w:t>
            </w:r>
          </w:p>
        </w:tc>
        <w:tc>
          <w:tcPr>
            <w:tcW w:w="3491" w:type="dxa"/>
            <w:vAlign w:val="top"/>
          </w:tcPr>
          <w:p w14:paraId="19A1D8F5">
            <w:pPr>
              <w:pStyle w:val="13"/>
              <w:spacing w:before="120" w:line="220" w:lineRule="auto"/>
              <w:ind w:left="135"/>
            </w:pPr>
            <w:r>
              <w:rPr>
                <w:spacing w:val="-8"/>
              </w:rPr>
              <w:t>●5.网络化控制：可通过网络式</w:t>
            </w:r>
          </w:p>
        </w:tc>
        <w:tc>
          <w:tcPr>
            <w:tcW w:w="959" w:type="dxa"/>
            <w:vAlign w:val="top"/>
          </w:tcPr>
          <w:p w14:paraId="2E8115A1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6B391D32">
      <w:pPr>
        <w:pStyle w:val="3"/>
      </w:pPr>
    </w:p>
    <w:p w14:paraId="6A0B95E8">
      <w:pPr>
        <w:sectPr>
          <w:pgSz w:w="11907" w:h="16839"/>
          <w:pgMar w:top="1431" w:right="1596" w:bottom="0" w:left="1598" w:header="0" w:footer="0" w:gutter="0"/>
          <w:cols w:space="720" w:num="1"/>
        </w:sectPr>
      </w:pPr>
    </w:p>
    <w:p w14:paraId="2E2B3FD9">
      <w:pPr>
        <w:spacing w:line="91" w:lineRule="auto"/>
        <w:rPr>
          <w:rFonts w:ascii="Arial"/>
          <w:sz w:val="2"/>
        </w:rPr>
      </w:pPr>
    </w:p>
    <w:tbl>
      <w:tblPr>
        <w:tblStyle w:val="14"/>
        <w:tblW w:w="87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500"/>
        <w:gridCol w:w="3491"/>
        <w:gridCol w:w="959"/>
      </w:tblGrid>
      <w:tr w14:paraId="66E32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56" w:type="dxa"/>
            <w:vAlign w:val="top"/>
          </w:tcPr>
          <w:p w14:paraId="15337E5B">
            <w:pPr>
              <w:rPr>
                <w:rFonts w:ascii="Arial"/>
                <w:sz w:val="21"/>
              </w:rPr>
            </w:pPr>
          </w:p>
        </w:tc>
        <w:tc>
          <w:tcPr>
            <w:tcW w:w="3500" w:type="dxa"/>
            <w:vAlign w:val="top"/>
          </w:tcPr>
          <w:p w14:paraId="30E8B580">
            <w:pPr>
              <w:pStyle w:val="13"/>
              <w:spacing w:before="121" w:line="313" w:lineRule="auto"/>
              <w:ind w:left="111" w:right="66" w:hanging="1"/>
            </w:pPr>
            <w:r>
              <w:rPr>
                <w:spacing w:val="-2"/>
              </w:rPr>
              <w:t>CDS（数据管理系统）进行软件</w:t>
            </w:r>
            <w:r>
              <w:rPr>
                <w:spacing w:val="-4"/>
              </w:rPr>
              <w:t>远程控制和人机分离模式操作。</w:t>
            </w:r>
          </w:p>
        </w:tc>
        <w:tc>
          <w:tcPr>
            <w:tcW w:w="3491" w:type="dxa"/>
            <w:vAlign w:val="top"/>
          </w:tcPr>
          <w:p w14:paraId="45BE5B5E">
            <w:pPr>
              <w:pStyle w:val="13"/>
              <w:spacing w:before="121" w:line="313" w:lineRule="auto"/>
              <w:ind w:left="113" w:right="55" w:hanging="1"/>
            </w:pPr>
            <w:r>
              <w:rPr>
                <w:spacing w:val="-2"/>
              </w:rPr>
              <w:t>CDS（数据管理系统）进行软件</w:t>
            </w:r>
            <w:r>
              <w:rPr>
                <w:spacing w:val="-4"/>
              </w:rPr>
              <w:t>远程控制和人机分离模式操作。</w:t>
            </w:r>
          </w:p>
        </w:tc>
        <w:tc>
          <w:tcPr>
            <w:tcW w:w="959" w:type="dxa"/>
            <w:vAlign w:val="top"/>
          </w:tcPr>
          <w:p w14:paraId="7F765813">
            <w:pPr>
              <w:rPr>
                <w:rFonts w:ascii="Arial"/>
                <w:sz w:val="21"/>
              </w:rPr>
            </w:pPr>
          </w:p>
        </w:tc>
      </w:tr>
      <w:tr w14:paraId="51048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038DEB5B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194</w:t>
            </w:r>
          </w:p>
        </w:tc>
        <w:tc>
          <w:tcPr>
            <w:tcW w:w="3500" w:type="dxa"/>
            <w:vAlign w:val="top"/>
          </w:tcPr>
          <w:p w14:paraId="5D8C82B4">
            <w:pPr>
              <w:pStyle w:val="13"/>
              <w:spacing w:before="115" w:line="221" w:lineRule="auto"/>
              <w:ind w:left="116"/>
            </w:pPr>
            <w:r>
              <w:rPr>
                <w:spacing w:val="-8"/>
              </w:rPr>
              <w:t>★9、配置要求：</w:t>
            </w:r>
          </w:p>
        </w:tc>
        <w:tc>
          <w:tcPr>
            <w:tcW w:w="3491" w:type="dxa"/>
            <w:vAlign w:val="top"/>
          </w:tcPr>
          <w:p w14:paraId="05FEBA82">
            <w:pPr>
              <w:pStyle w:val="13"/>
              <w:spacing w:before="115" w:line="221" w:lineRule="auto"/>
              <w:ind w:left="118"/>
            </w:pPr>
            <w:r>
              <w:rPr>
                <w:spacing w:val="-8"/>
              </w:rPr>
              <w:t>★9、配置要求：</w:t>
            </w:r>
          </w:p>
        </w:tc>
        <w:tc>
          <w:tcPr>
            <w:tcW w:w="959" w:type="dxa"/>
            <w:vAlign w:val="top"/>
          </w:tcPr>
          <w:p w14:paraId="2F58DFF3">
            <w:pPr>
              <w:pStyle w:val="13"/>
              <w:spacing w:before="115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3CA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65E3D5B1">
            <w:pPr>
              <w:pStyle w:val="13"/>
              <w:spacing w:before="272"/>
              <w:ind w:left="221"/>
            </w:pPr>
            <w:r>
              <w:rPr>
                <w:spacing w:val="-7"/>
              </w:rPr>
              <w:t>195</w:t>
            </w:r>
          </w:p>
        </w:tc>
        <w:tc>
          <w:tcPr>
            <w:tcW w:w="3500" w:type="dxa"/>
            <w:vAlign w:val="top"/>
          </w:tcPr>
          <w:p w14:paraId="47271409">
            <w:pPr>
              <w:pStyle w:val="13"/>
              <w:spacing w:before="116" w:line="313" w:lineRule="auto"/>
              <w:ind w:left="113" w:right="151" w:firstLine="16"/>
            </w:pPr>
            <w:r>
              <w:rPr>
                <w:spacing w:val="-2"/>
              </w:rPr>
              <w:t>1.气相色谱仪主机（分流/不分</w:t>
            </w:r>
            <w:r>
              <w:rPr>
                <w:spacing w:val="-8"/>
              </w:rPr>
              <w:t>流进样口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个）:1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3491" w:type="dxa"/>
            <w:vAlign w:val="top"/>
          </w:tcPr>
          <w:p w14:paraId="19A18110">
            <w:pPr>
              <w:pStyle w:val="13"/>
              <w:spacing w:before="116" w:line="313" w:lineRule="auto"/>
              <w:ind w:left="115" w:right="139" w:firstLine="16"/>
            </w:pPr>
            <w:r>
              <w:rPr>
                <w:spacing w:val="-2"/>
              </w:rPr>
              <w:t>1.气相色谱仪主机（分流/不分</w:t>
            </w:r>
            <w:r>
              <w:rPr>
                <w:spacing w:val="-8"/>
              </w:rPr>
              <w:t>流进样口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个）:1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959" w:type="dxa"/>
            <w:vAlign w:val="top"/>
          </w:tcPr>
          <w:p w14:paraId="2A18DE85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5A5B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6E5D8267">
            <w:pPr>
              <w:pStyle w:val="13"/>
              <w:spacing w:before="40"/>
              <w:ind w:left="221"/>
            </w:pPr>
            <w:r>
              <w:rPr>
                <w:spacing w:val="-7"/>
              </w:rPr>
              <w:t>196</w:t>
            </w:r>
          </w:p>
        </w:tc>
        <w:tc>
          <w:tcPr>
            <w:tcW w:w="3500" w:type="dxa"/>
            <w:vAlign w:val="top"/>
          </w:tcPr>
          <w:p w14:paraId="4C5FB3BF">
            <w:pPr>
              <w:pStyle w:val="13"/>
              <w:spacing w:before="119" w:line="220" w:lineRule="auto"/>
              <w:ind w:left="115"/>
            </w:pPr>
            <w:r>
              <w:rPr>
                <w:spacing w:val="-4"/>
              </w:rPr>
              <w:t>2.电子捕获检测器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ECD:1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3491" w:type="dxa"/>
            <w:vAlign w:val="top"/>
          </w:tcPr>
          <w:p w14:paraId="43A2B26F">
            <w:pPr>
              <w:pStyle w:val="13"/>
              <w:spacing w:before="119" w:line="220" w:lineRule="auto"/>
              <w:ind w:left="117"/>
            </w:pPr>
            <w:r>
              <w:rPr>
                <w:spacing w:val="-4"/>
              </w:rPr>
              <w:t>2.电子捕获检测器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ECD:1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959" w:type="dxa"/>
            <w:vAlign w:val="top"/>
          </w:tcPr>
          <w:p w14:paraId="0D3D9F5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16399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56" w:type="dxa"/>
            <w:vAlign w:val="top"/>
          </w:tcPr>
          <w:p w14:paraId="50A31D25">
            <w:pPr>
              <w:spacing w:line="329" w:lineRule="auto"/>
              <w:rPr>
                <w:rFonts w:ascii="Arial"/>
                <w:sz w:val="21"/>
              </w:rPr>
            </w:pPr>
          </w:p>
          <w:p w14:paraId="6E067A7E">
            <w:pPr>
              <w:spacing w:line="330" w:lineRule="auto"/>
              <w:rPr>
                <w:rFonts w:ascii="Arial"/>
                <w:sz w:val="21"/>
              </w:rPr>
            </w:pPr>
          </w:p>
          <w:p w14:paraId="041844E5">
            <w:pPr>
              <w:pStyle w:val="13"/>
              <w:spacing w:before="78"/>
              <w:ind w:left="221"/>
            </w:pPr>
            <w:r>
              <w:rPr>
                <w:spacing w:val="-7"/>
              </w:rPr>
              <w:t>197</w:t>
            </w:r>
          </w:p>
        </w:tc>
        <w:tc>
          <w:tcPr>
            <w:tcW w:w="3500" w:type="dxa"/>
            <w:vAlign w:val="top"/>
          </w:tcPr>
          <w:p w14:paraId="114AEB8F">
            <w:pPr>
              <w:pStyle w:val="13"/>
              <w:spacing w:before="116" w:line="220" w:lineRule="auto"/>
              <w:ind w:left="117"/>
            </w:pPr>
            <w:r>
              <w:rPr>
                <w:spacing w:val="-8"/>
              </w:rPr>
              <w:t>3.消耗品（进样垫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包、石墨垫</w:t>
            </w:r>
          </w:p>
          <w:p w14:paraId="608EA349">
            <w:pPr>
              <w:pStyle w:val="13"/>
              <w:spacing w:before="183" w:line="313" w:lineRule="auto"/>
              <w:ind w:left="112" w:right="105" w:firstLine="17"/>
            </w:pPr>
            <w:r>
              <w:rPr>
                <w:spacing w:val="-7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包、O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型圈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包、惰性化带石英棉分流衬管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包、陶瓷刀片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"/>
              </w:rPr>
              <w:t>个、镊子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个）:1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3491" w:type="dxa"/>
            <w:vAlign w:val="top"/>
          </w:tcPr>
          <w:p w14:paraId="0BBE99B4">
            <w:pPr>
              <w:pStyle w:val="13"/>
              <w:spacing w:before="116" w:line="220" w:lineRule="auto"/>
              <w:ind w:left="119"/>
            </w:pPr>
            <w:r>
              <w:rPr>
                <w:spacing w:val="-9"/>
              </w:rPr>
              <w:t>3.消耗品（进样垫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包、石墨垫</w:t>
            </w:r>
          </w:p>
          <w:p w14:paraId="0F48A847">
            <w:pPr>
              <w:pStyle w:val="13"/>
              <w:spacing w:before="183" w:line="313" w:lineRule="auto"/>
              <w:ind w:left="114" w:right="106" w:firstLine="17"/>
            </w:pPr>
            <w:r>
              <w:rPr>
                <w:spacing w:val="-7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包、O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型圈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包、惰性化带石</w:t>
            </w:r>
            <w:r>
              <w:rPr>
                <w:spacing w:val="-8"/>
              </w:rPr>
              <w:t>英棉分流衬管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包、陶瓷刀片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1个、镊子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个）:1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套；</w:t>
            </w:r>
          </w:p>
        </w:tc>
        <w:tc>
          <w:tcPr>
            <w:tcW w:w="959" w:type="dxa"/>
            <w:vAlign w:val="top"/>
          </w:tcPr>
          <w:p w14:paraId="0005C0FF">
            <w:pPr>
              <w:pStyle w:val="13"/>
              <w:spacing w:before="116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6F41E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5AEA4CA1">
            <w:pPr>
              <w:pStyle w:val="13"/>
              <w:spacing w:before="38"/>
              <w:ind w:left="221"/>
            </w:pPr>
            <w:r>
              <w:rPr>
                <w:spacing w:val="-7"/>
              </w:rPr>
              <w:t>198</w:t>
            </w:r>
          </w:p>
        </w:tc>
        <w:tc>
          <w:tcPr>
            <w:tcW w:w="3500" w:type="dxa"/>
            <w:vAlign w:val="top"/>
          </w:tcPr>
          <w:p w14:paraId="6F8FDFF4">
            <w:pPr>
              <w:pStyle w:val="13"/>
              <w:spacing w:before="117" w:line="220" w:lineRule="auto"/>
              <w:ind w:left="111"/>
            </w:pPr>
            <w:r>
              <w:rPr>
                <w:spacing w:val="-5"/>
              </w:rPr>
              <w:t>4.操作软件:1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3491" w:type="dxa"/>
            <w:vAlign w:val="top"/>
          </w:tcPr>
          <w:p w14:paraId="01C254E7">
            <w:pPr>
              <w:pStyle w:val="13"/>
              <w:spacing w:before="117" w:line="220" w:lineRule="auto"/>
              <w:ind w:left="113"/>
            </w:pPr>
            <w:r>
              <w:rPr>
                <w:spacing w:val="-5"/>
              </w:rPr>
              <w:t>4.操作软件:1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套；</w:t>
            </w:r>
          </w:p>
        </w:tc>
        <w:tc>
          <w:tcPr>
            <w:tcW w:w="959" w:type="dxa"/>
            <w:vAlign w:val="top"/>
          </w:tcPr>
          <w:p w14:paraId="433A9C07">
            <w:pPr>
              <w:pStyle w:val="13"/>
              <w:spacing w:before="117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5684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1360FA0C">
            <w:pPr>
              <w:pStyle w:val="13"/>
              <w:spacing w:before="39"/>
              <w:ind w:left="221"/>
            </w:pPr>
            <w:r>
              <w:rPr>
                <w:spacing w:val="-7"/>
              </w:rPr>
              <w:t>199</w:t>
            </w:r>
          </w:p>
        </w:tc>
        <w:tc>
          <w:tcPr>
            <w:tcW w:w="3500" w:type="dxa"/>
            <w:vAlign w:val="top"/>
          </w:tcPr>
          <w:p w14:paraId="7C4E9E44">
            <w:pPr>
              <w:pStyle w:val="13"/>
              <w:spacing w:before="118" w:line="220" w:lineRule="auto"/>
              <w:ind w:left="117"/>
            </w:pPr>
            <w:r>
              <w:rPr>
                <w:spacing w:val="-6"/>
              </w:rPr>
              <w:t>5.150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位自动进样器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3491" w:type="dxa"/>
            <w:vAlign w:val="top"/>
          </w:tcPr>
          <w:p w14:paraId="3A5A89D8">
            <w:pPr>
              <w:pStyle w:val="13"/>
              <w:spacing w:before="118" w:line="220" w:lineRule="auto"/>
              <w:ind w:left="119"/>
            </w:pPr>
            <w:r>
              <w:rPr>
                <w:spacing w:val="-6"/>
              </w:rPr>
              <w:t>5.150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位自动进样器</w:t>
            </w:r>
            <w:r>
              <w:rPr>
                <w:spacing w:val="27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959" w:type="dxa"/>
            <w:vAlign w:val="top"/>
          </w:tcPr>
          <w:p w14:paraId="4CA08702">
            <w:pPr>
              <w:pStyle w:val="13"/>
              <w:spacing w:before="118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321D4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56" w:type="dxa"/>
            <w:vAlign w:val="top"/>
          </w:tcPr>
          <w:p w14:paraId="7BE585FA">
            <w:pPr>
              <w:pStyle w:val="13"/>
              <w:spacing w:before="275"/>
              <w:ind w:left="206"/>
            </w:pPr>
            <w:r>
              <w:rPr>
                <w:spacing w:val="-3"/>
              </w:rPr>
              <w:t>200</w:t>
            </w:r>
          </w:p>
        </w:tc>
        <w:tc>
          <w:tcPr>
            <w:tcW w:w="3500" w:type="dxa"/>
            <w:vAlign w:val="top"/>
          </w:tcPr>
          <w:p w14:paraId="4468B29A">
            <w:pPr>
              <w:pStyle w:val="13"/>
              <w:spacing w:before="118" w:line="312" w:lineRule="auto"/>
              <w:ind w:left="114" w:right="126"/>
            </w:pPr>
            <w:r>
              <w:rPr>
                <w:spacing w:val="-8"/>
              </w:rPr>
              <w:t>6.数据处理工作站（适用于气相</w:t>
            </w:r>
            <w:r>
              <w:rPr>
                <w:spacing w:val="-6"/>
              </w:rPr>
              <w:t>色谱仪数据处理使用）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3491" w:type="dxa"/>
            <w:vAlign w:val="top"/>
          </w:tcPr>
          <w:p w14:paraId="330991CB">
            <w:pPr>
              <w:pStyle w:val="13"/>
              <w:spacing w:before="118" w:line="312" w:lineRule="auto"/>
              <w:ind w:left="116" w:right="126"/>
            </w:pPr>
            <w:r>
              <w:rPr>
                <w:spacing w:val="-8"/>
              </w:rPr>
              <w:t>6.数据处理工作站（适用于气相</w:t>
            </w:r>
            <w:r>
              <w:rPr>
                <w:spacing w:val="-6"/>
              </w:rPr>
              <w:t>色谱仪数据处理使用）</w:t>
            </w:r>
            <w:r>
              <w:rPr>
                <w:spacing w:val="32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959" w:type="dxa"/>
            <w:vAlign w:val="top"/>
          </w:tcPr>
          <w:p w14:paraId="42CB130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48384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56" w:type="dxa"/>
            <w:vAlign w:val="top"/>
          </w:tcPr>
          <w:p w14:paraId="5D707EC5">
            <w:pPr>
              <w:pStyle w:val="13"/>
              <w:spacing w:before="43"/>
              <w:ind w:left="206"/>
            </w:pPr>
            <w:r>
              <w:rPr>
                <w:spacing w:val="-3"/>
              </w:rPr>
              <w:t>201</w:t>
            </w:r>
          </w:p>
        </w:tc>
        <w:tc>
          <w:tcPr>
            <w:tcW w:w="3500" w:type="dxa"/>
            <w:vAlign w:val="top"/>
          </w:tcPr>
          <w:p w14:paraId="7F03A0E6">
            <w:pPr>
              <w:pStyle w:val="13"/>
              <w:spacing w:before="120" w:line="219" w:lineRule="auto"/>
              <w:ind w:left="118"/>
            </w:pPr>
            <w:r>
              <w:rPr>
                <w:spacing w:val="-6"/>
              </w:rPr>
              <w:t>7.40L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氮气:1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3491" w:type="dxa"/>
            <w:vAlign w:val="top"/>
          </w:tcPr>
          <w:p w14:paraId="73A23135">
            <w:pPr>
              <w:pStyle w:val="13"/>
              <w:spacing w:before="120" w:line="219" w:lineRule="auto"/>
              <w:ind w:left="120"/>
            </w:pPr>
            <w:r>
              <w:rPr>
                <w:spacing w:val="-6"/>
              </w:rPr>
              <w:t>7.40L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氮气:1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套；</w:t>
            </w:r>
          </w:p>
        </w:tc>
        <w:tc>
          <w:tcPr>
            <w:tcW w:w="959" w:type="dxa"/>
            <w:vAlign w:val="top"/>
          </w:tcPr>
          <w:p w14:paraId="33DD047B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247DA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6" w:type="dxa"/>
            <w:vAlign w:val="top"/>
          </w:tcPr>
          <w:p w14:paraId="1FC0AAC3">
            <w:pPr>
              <w:pStyle w:val="13"/>
              <w:spacing w:before="43"/>
              <w:ind w:left="206"/>
            </w:pPr>
            <w:r>
              <w:rPr>
                <w:spacing w:val="-3"/>
              </w:rPr>
              <w:t>202</w:t>
            </w:r>
          </w:p>
        </w:tc>
        <w:tc>
          <w:tcPr>
            <w:tcW w:w="3500" w:type="dxa"/>
            <w:vAlign w:val="top"/>
          </w:tcPr>
          <w:p w14:paraId="4EA6F567">
            <w:pPr>
              <w:pStyle w:val="13"/>
              <w:spacing w:before="122" w:line="220" w:lineRule="auto"/>
              <w:ind w:left="113"/>
            </w:pPr>
            <w:r>
              <w:rPr>
                <w:spacing w:val="-4"/>
              </w:rPr>
              <w:t>8.空气发生器：1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3491" w:type="dxa"/>
            <w:vAlign w:val="top"/>
          </w:tcPr>
          <w:p w14:paraId="5A2EB8D0">
            <w:pPr>
              <w:pStyle w:val="13"/>
              <w:spacing w:before="122" w:line="220" w:lineRule="auto"/>
              <w:ind w:left="115"/>
            </w:pPr>
            <w:r>
              <w:rPr>
                <w:spacing w:val="-4"/>
              </w:rPr>
              <w:t>8.空气发生器：1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959" w:type="dxa"/>
            <w:vAlign w:val="top"/>
          </w:tcPr>
          <w:p w14:paraId="241B5DD6">
            <w:pPr>
              <w:pStyle w:val="13"/>
              <w:spacing w:before="122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4F6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56" w:type="dxa"/>
            <w:vAlign w:val="top"/>
          </w:tcPr>
          <w:p w14:paraId="41398D20">
            <w:pPr>
              <w:pStyle w:val="13"/>
              <w:spacing w:before="40"/>
              <w:ind w:left="206"/>
            </w:pPr>
            <w:r>
              <w:rPr>
                <w:spacing w:val="-3"/>
              </w:rPr>
              <w:t>203</w:t>
            </w:r>
          </w:p>
        </w:tc>
        <w:tc>
          <w:tcPr>
            <w:tcW w:w="3500" w:type="dxa"/>
            <w:vAlign w:val="top"/>
          </w:tcPr>
          <w:p w14:paraId="182705DD">
            <w:pPr>
              <w:pStyle w:val="13"/>
              <w:spacing w:before="120" w:line="220" w:lineRule="auto"/>
              <w:ind w:left="113"/>
            </w:pPr>
            <w:r>
              <w:rPr>
                <w:spacing w:val="-4"/>
              </w:rPr>
              <w:t>9.氢气发生器：1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3491" w:type="dxa"/>
            <w:vAlign w:val="top"/>
          </w:tcPr>
          <w:p w14:paraId="33AAA61C">
            <w:pPr>
              <w:pStyle w:val="13"/>
              <w:spacing w:before="120" w:line="220" w:lineRule="auto"/>
              <w:ind w:left="115"/>
            </w:pPr>
            <w:r>
              <w:rPr>
                <w:spacing w:val="-4"/>
              </w:rPr>
              <w:t>9.氢气发生器：1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套；</w:t>
            </w:r>
          </w:p>
        </w:tc>
        <w:tc>
          <w:tcPr>
            <w:tcW w:w="959" w:type="dxa"/>
            <w:vAlign w:val="top"/>
          </w:tcPr>
          <w:p w14:paraId="7B8E2D7E">
            <w:pPr>
              <w:pStyle w:val="13"/>
              <w:spacing w:before="119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  <w:tr w14:paraId="5A80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56" w:type="dxa"/>
            <w:vAlign w:val="top"/>
          </w:tcPr>
          <w:p w14:paraId="5410A445">
            <w:pPr>
              <w:pStyle w:val="13"/>
              <w:spacing w:before="41"/>
              <w:ind w:left="206"/>
            </w:pPr>
            <w:r>
              <w:rPr>
                <w:spacing w:val="-3"/>
              </w:rPr>
              <w:t>204</w:t>
            </w:r>
          </w:p>
        </w:tc>
        <w:tc>
          <w:tcPr>
            <w:tcW w:w="3500" w:type="dxa"/>
            <w:vAlign w:val="top"/>
          </w:tcPr>
          <w:p w14:paraId="3CC8179A">
            <w:pPr>
              <w:pStyle w:val="13"/>
              <w:spacing w:before="120" w:line="219" w:lineRule="auto"/>
              <w:ind w:left="130"/>
            </w:pPr>
            <w:r>
              <w:rPr>
                <w:spacing w:val="-5"/>
              </w:rPr>
              <w:t>10.气路附件：1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套。</w:t>
            </w:r>
          </w:p>
        </w:tc>
        <w:tc>
          <w:tcPr>
            <w:tcW w:w="3491" w:type="dxa"/>
            <w:vAlign w:val="top"/>
          </w:tcPr>
          <w:p w14:paraId="3063EB2F">
            <w:pPr>
              <w:pStyle w:val="13"/>
              <w:spacing w:before="120" w:line="219" w:lineRule="auto"/>
              <w:ind w:left="132"/>
            </w:pPr>
            <w:r>
              <w:rPr>
                <w:spacing w:val="-5"/>
              </w:rPr>
              <w:t>10.气路附件：1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套。</w:t>
            </w:r>
          </w:p>
        </w:tc>
        <w:tc>
          <w:tcPr>
            <w:tcW w:w="959" w:type="dxa"/>
            <w:vAlign w:val="top"/>
          </w:tcPr>
          <w:p w14:paraId="27745016">
            <w:pPr>
              <w:pStyle w:val="13"/>
              <w:spacing w:before="120" w:line="220" w:lineRule="auto"/>
              <w:ind w:left="127"/>
            </w:pPr>
            <w:r>
              <w:rPr>
                <w:spacing w:val="-3"/>
              </w:rPr>
              <w:t>无偏离</w:t>
            </w:r>
          </w:p>
        </w:tc>
      </w:tr>
    </w:tbl>
    <w:p w14:paraId="66EF5078">
      <w:pPr>
        <w:pStyle w:val="3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DB5263-839E-4380-A4AF-00CA44A621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2C61752-8BC2-437F-8E1F-E3B6E874AD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BC836C-6CFF-48FE-AFD5-96AD9F0FEC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B830BA82-27FC-4855-BB61-C81EF00B3344}"/>
  </w:font>
  <w:font w:name="DejaVuSans">
    <w:altName w:val="微软雅黑"/>
    <w:panose1 w:val="00000000000000000000"/>
    <w:charset w:val="00"/>
    <w:family w:val="roman"/>
    <w:pitch w:val="default"/>
    <w:sig w:usb0="00000000" w:usb1="00000000" w:usb2="00000010" w:usb3="00000000" w:csb0="00040000" w:csb1="00000000"/>
    <w:embedRegular r:id="rId5" w:fontKey="{2C3A04FE-1FC7-445F-9C7D-8C5874C6D8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B579D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jkwYzJiM2Q5ZDQ0ZThhNzg2OGI3OWJlNThlOTMifQ=="/>
  </w:docVars>
  <w:rsids>
    <w:rsidRoot w:val="006812DC"/>
    <w:rsid w:val="005C0F0A"/>
    <w:rsid w:val="006812DC"/>
    <w:rsid w:val="00E44BBF"/>
    <w:rsid w:val="00E766ED"/>
    <w:rsid w:val="01E943A0"/>
    <w:rsid w:val="037A2CF6"/>
    <w:rsid w:val="058B33BC"/>
    <w:rsid w:val="05ED1C1F"/>
    <w:rsid w:val="074D53D1"/>
    <w:rsid w:val="07986C8E"/>
    <w:rsid w:val="08D538D0"/>
    <w:rsid w:val="08D5567E"/>
    <w:rsid w:val="0A79713F"/>
    <w:rsid w:val="0F4627D5"/>
    <w:rsid w:val="10E05F62"/>
    <w:rsid w:val="11C73FD2"/>
    <w:rsid w:val="12105979"/>
    <w:rsid w:val="131E7CE0"/>
    <w:rsid w:val="13E86A02"/>
    <w:rsid w:val="16981D67"/>
    <w:rsid w:val="18BA663E"/>
    <w:rsid w:val="19293649"/>
    <w:rsid w:val="19A944E4"/>
    <w:rsid w:val="1C4B4096"/>
    <w:rsid w:val="1E526286"/>
    <w:rsid w:val="1FFB7C68"/>
    <w:rsid w:val="25E93583"/>
    <w:rsid w:val="26810F77"/>
    <w:rsid w:val="26FF2F0A"/>
    <w:rsid w:val="27871DE1"/>
    <w:rsid w:val="297A58BC"/>
    <w:rsid w:val="29C02A8F"/>
    <w:rsid w:val="2A692C77"/>
    <w:rsid w:val="2A7A79DB"/>
    <w:rsid w:val="2BFB2D9E"/>
    <w:rsid w:val="2D245FEB"/>
    <w:rsid w:val="31490108"/>
    <w:rsid w:val="31A24F51"/>
    <w:rsid w:val="3240150B"/>
    <w:rsid w:val="324B494C"/>
    <w:rsid w:val="335B36AE"/>
    <w:rsid w:val="338D313B"/>
    <w:rsid w:val="349E333C"/>
    <w:rsid w:val="34FB0E48"/>
    <w:rsid w:val="352045BD"/>
    <w:rsid w:val="35514DCF"/>
    <w:rsid w:val="37922808"/>
    <w:rsid w:val="38566325"/>
    <w:rsid w:val="38B41133"/>
    <w:rsid w:val="393BF029"/>
    <w:rsid w:val="39657AA9"/>
    <w:rsid w:val="3AA43A59"/>
    <w:rsid w:val="3BB4606C"/>
    <w:rsid w:val="3C0A2B23"/>
    <w:rsid w:val="3EA43D48"/>
    <w:rsid w:val="3EE47996"/>
    <w:rsid w:val="430345BA"/>
    <w:rsid w:val="47361E21"/>
    <w:rsid w:val="497A75A0"/>
    <w:rsid w:val="49C35AFD"/>
    <w:rsid w:val="4A2B22BD"/>
    <w:rsid w:val="4B4B160B"/>
    <w:rsid w:val="4C352568"/>
    <w:rsid w:val="4EFF4C45"/>
    <w:rsid w:val="5046347F"/>
    <w:rsid w:val="510C4F82"/>
    <w:rsid w:val="53E75405"/>
    <w:rsid w:val="54E1052F"/>
    <w:rsid w:val="569004F0"/>
    <w:rsid w:val="56AF3EE2"/>
    <w:rsid w:val="57496E11"/>
    <w:rsid w:val="57650230"/>
    <w:rsid w:val="58023322"/>
    <w:rsid w:val="58793CB1"/>
    <w:rsid w:val="5A5B33D5"/>
    <w:rsid w:val="5A6E2809"/>
    <w:rsid w:val="5AF059EF"/>
    <w:rsid w:val="5D127148"/>
    <w:rsid w:val="603A45FE"/>
    <w:rsid w:val="61955BE0"/>
    <w:rsid w:val="61EF3333"/>
    <w:rsid w:val="62AA55F5"/>
    <w:rsid w:val="64540CC2"/>
    <w:rsid w:val="64B131D8"/>
    <w:rsid w:val="657F0B8F"/>
    <w:rsid w:val="664A08CF"/>
    <w:rsid w:val="66631396"/>
    <w:rsid w:val="67FD02B2"/>
    <w:rsid w:val="6B02248A"/>
    <w:rsid w:val="6D165C99"/>
    <w:rsid w:val="6EBA7973"/>
    <w:rsid w:val="70ED2282"/>
    <w:rsid w:val="71213CDA"/>
    <w:rsid w:val="71487734"/>
    <w:rsid w:val="73AD6858"/>
    <w:rsid w:val="74AA048A"/>
    <w:rsid w:val="771A17C0"/>
    <w:rsid w:val="7AC96C0E"/>
    <w:rsid w:val="7CEE2948"/>
    <w:rsid w:val="7D3A7CF7"/>
    <w:rsid w:val="7E3AC060"/>
    <w:rsid w:val="7E7B61F0"/>
    <w:rsid w:val="7E841AC3"/>
    <w:rsid w:val="7EF63E94"/>
    <w:rsid w:val="7FA206DC"/>
    <w:rsid w:val="7FBF0BE4"/>
    <w:rsid w:val="7FFFB5C8"/>
    <w:rsid w:val="DE9F778D"/>
    <w:rsid w:val="FFE59DBB"/>
    <w:rsid w:val="FF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仿宋_GB2312" w:hAnsi="Times New Roman" w:eastAsia="仿宋_GB2312" w:cs="Times New Roman"/>
      <w:sz w:val="32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4468</Words>
  <Characters>5470</Characters>
  <Lines>1</Lines>
  <Paragraphs>1</Paragraphs>
  <TotalTime>19</TotalTime>
  <ScaleCrop>false</ScaleCrop>
  <LinksUpToDate>false</LinksUpToDate>
  <CharactersWithSpaces>5725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2024-01-04T07:00:00Z</dcterms:created>
  <dc:creator>miao miao</dc:creator>
  <cp:lastModifiedBy>胡胡胡</cp:lastModifiedBy>
  <cp:lastPrinted>2025-09-03T02:51:00Z</cp:lastPrinted>
  <dcterms:modified xsi:type="dcterms:W3CDTF">2025-12-17T01:12:08Z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B1E755DE2169489B91F76345BFE182B4_13</vt:lpwstr>
  </property>
  <property fmtid="{D5CDD505-2E9C-101B-9397-08002B2CF9AE}" pid="4" name="KSOTemplateDocerSaveRecord">
    <vt:lpwstr>eyJoZGlkIjoiZDMzMzlhMWNiYjNiYWMwNzI1MmNiMTBmOTY1NTczZGMiLCJ1c2VySWQiOiI1NTI2OTA0NDQifQ==</vt:lpwstr>
  </property>
</Properties>
</file>